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87F4" w14:textId="78DF12BF" w:rsidR="004D2653" w:rsidRDefault="00F40BB7" w:rsidP="007744B6">
      <w:pPr>
        <w:jc w:val="center"/>
        <w:rPr>
          <w:rFonts w:ascii="Gadugi" w:hAnsi="Gadugi"/>
          <w:sz w:val="32"/>
          <w:u w:val="single"/>
        </w:rPr>
      </w:pPr>
      <w:r>
        <w:rPr>
          <w:rFonts w:ascii="Gadugi" w:hAnsi="Gadugi"/>
          <w:sz w:val="32"/>
          <w:u w:val="single"/>
        </w:rPr>
        <w:t>A</w:t>
      </w:r>
      <w:r w:rsidR="00B86859">
        <w:rPr>
          <w:rFonts w:ascii="Gadugi" w:hAnsi="Gadugi"/>
          <w:sz w:val="32"/>
          <w:u w:val="single"/>
        </w:rPr>
        <w:t>-Level</w:t>
      </w:r>
      <w:r w:rsidR="007744B6">
        <w:rPr>
          <w:rFonts w:ascii="Gadugi" w:hAnsi="Gadugi"/>
          <w:sz w:val="32"/>
          <w:u w:val="single"/>
        </w:rPr>
        <w:t xml:space="preserve"> Drama Course &amp; Assessment O</w:t>
      </w:r>
      <w:r w:rsidR="005A2B74">
        <w:rPr>
          <w:rFonts w:ascii="Gadugi" w:hAnsi="Gadugi"/>
          <w:sz w:val="32"/>
          <w:u w:val="single"/>
        </w:rPr>
        <w:t>verview</w:t>
      </w:r>
      <w:r w:rsidR="007744B6">
        <w:rPr>
          <w:rFonts w:ascii="Gadugi" w:hAnsi="Gadugi"/>
          <w:sz w:val="32"/>
          <w:u w:val="single"/>
        </w:rPr>
        <w:t xml:space="preserve"> </w:t>
      </w:r>
    </w:p>
    <w:p w14:paraId="096387F5" w14:textId="11F80DA7" w:rsidR="00346336" w:rsidRPr="00346336" w:rsidRDefault="00346336" w:rsidP="007744B6">
      <w:pPr>
        <w:jc w:val="center"/>
        <w:rPr>
          <w:rFonts w:ascii="Gadugi" w:hAnsi="Gadugi"/>
        </w:rPr>
      </w:pPr>
      <w:bookmarkStart w:id="0" w:name="_GoBack"/>
      <w:bookmarkEnd w:id="0"/>
      <w:r w:rsidRPr="00346336">
        <w:rPr>
          <w:rFonts w:ascii="Gadugi" w:hAnsi="Gadugi"/>
        </w:rPr>
        <w:t xml:space="preserve">Below is an outline of the Eduqas </w:t>
      </w:r>
      <w:r w:rsidR="00B86859">
        <w:rPr>
          <w:rFonts w:ascii="Gadugi" w:hAnsi="Gadugi"/>
        </w:rPr>
        <w:t>A-Level</w:t>
      </w:r>
      <w:r w:rsidRPr="00346336">
        <w:rPr>
          <w:rFonts w:ascii="Gadugi" w:hAnsi="Gadugi"/>
        </w:rPr>
        <w:t xml:space="preserve"> Drama </w:t>
      </w:r>
      <w:r w:rsidR="00B86859">
        <w:rPr>
          <w:rFonts w:ascii="Gadugi" w:hAnsi="Gadugi"/>
        </w:rPr>
        <w:t xml:space="preserve">&amp; Theatre </w:t>
      </w:r>
      <w:r w:rsidRPr="00346336">
        <w:rPr>
          <w:rFonts w:ascii="Gadugi" w:hAnsi="Gadugi"/>
        </w:rPr>
        <w:t>course, detailing what you will be studying when.</w:t>
      </w:r>
    </w:p>
    <w:p w14:paraId="096387F6" w14:textId="77777777" w:rsidR="00346336" w:rsidRPr="00346336" w:rsidRDefault="00346336" w:rsidP="007744B6">
      <w:pPr>
        <w:jc w:val="center"/>
        <w:rPr>
          <w:rFonts w:ascii="Gadugi" w:hAnsi="Gadugi"/>
        </w:rPr>
      </w:pPr>
    </w:p>
    <w:p w14:paraId="096387F7" w14:textId="77777777" w:rsidR="00346336" w:rsidRPr="00346336" w:rsidRDefault="00346336" w:rsidP="007744B6">
      <w:pPr>
        <w:jc w:val="center"/>
        <w:rPr>
          <w:rFonts w:ascii="Gadugi" w:hAnsi="Gadugi"/>
        </w:rPr>
      </w:pPr>
      <w:r w:rsidRPr="00346336">
        <w:rPr>
          <w:rFonts w:ascii="Gadugi" w:hAnsi="Gadugi"/>
        </w:rPr>
        <w:t xml:space="preserve">Topics below in GREEN are those that are completed towards </w:t>
      </w:r>
      <w:r w:rsidR="00B86859">
        <w:rPr>
          <w:rFonts w:ascii="Gadugi" w:hAnsi="Gadugi"/>
        </w:rPr>
        <w:t>your A-Level</w:t>
      </w:r>
      <w:r w:rsidRPr="00346336">
        <w:rPr>
          <w:rFonts w:ascii="Gadugi" w:hAnsi="Gadugi"/>
        </w:rPr>
        <w:t xml:space="preserve"> award.</w:t>
      </w:r>
    </w:p>
    <w:tbl>
      <w:tblPr>
        <w:tblpPr w:leftFromText="180" w:rightFromText="180" w:vertAnchor="page" w:horzAnchor="margin" w:tblpXSpec="center" w:tblpY="3015"/>
        <w:tblW w:w="0" w:type="auto"/>
        <w:tblLook w:val="0000" w:firstRow="0" w:lastRow="0" w:firstColumn="0" w:lastColumn="0" w:noHBand="0" w:noVBand="0"/>
      </w:tblPr>
      <w:tblGrid>
        <w:gridCol w:w="1197"/>
        <w:gridCol w:w="3188"/>
        <w:gridCol w:w="3260"/>
        <w:gridCol w:w="7733"/>
      </w:tblGrid>
      <w:tr w:rsidR="00EC0D39" w:rsidRPr="007744B6" w14:paraId="096387FB" w14:textId="77777777" w:rsidTr="00EC0D39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7F8" w14:textId="77777777" w:rsidR="00EC0D39" w:rsidRPr="007744B6" w:rsidRDefault="00EC0D39" w:rsidP="000F38AE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  <w:r w:rsidRPr="007744B6">
              <w:rPr>
                <w:rFonts w:ascii="Gadugi" w:hAnsi="Gadugi"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6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7F9" w14:textId="77777777" w:rsidR="00EC0D39" w:rsidRPr="007744B6" w:rsidRDefault="00EC0D39" w:rsidP="000F38AE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  <w:r>
              <w:rPr>
                <w:rFonts w:ascii="Gadugi" w:hAnsi="Gadugi" w:cstheme="minorHAnsi"/>
                <w:b/>
                <w:sz w:val="22"/>
                <w:szCs w:val="22"/>
              </w:rPr>
              <w:t>Year 12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7FA" w14:textId="77777777" w:rsidR="00EC0D39" w:rsidRPr="007744B6" w:rsidRDefault="001C5CCE" w:rsidP="000F38AE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  <w:r>
              <w:rPr>
                <w:rFonts w:ascii="Gadugi" w:hAnsi="Gadugi" w:cstheme="minorHAnsi"/>
                <w:b/>
                <w:sz w:val="22"/>
                <w:szCs w:val="22"/>
              </w:rPr>
              <w:t>Year 13</w:t>
            </w:r>
          </w:p>
        </w:tc>
      </w:tr>
      <w:tr w:rsidR="00AA6949" w:rsidRPr="007744B6" w14:paraId="09638808" w14:textId="77777777" w:rsidTr="00C355F3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7FC" w14:textId="77777777" w:rsidR="00AA6949" w:rsidRPr="007744B6" w:rsidRDefault="00AA6949" w:rsidP="000F38A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>Autumn</w:t>
            </w:r>
            <w:r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 1</w:t>
            </w: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7FD" w14:textId="77777777" w:rsidR="00AA6949" w:rsidRDefault="00AA6949" w:rsidP="000F38AE">
            <w:pPr>
              <w:ind w:left="720"/>
              <w:jc w:val="center"/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</w:pPr>
            <w:r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  <w:t>Theatre History &amp; Monologues</w:t>
            </w:r>
          </w:p>
          <w:p w14:paraId="096387FE" w14:textId="77777777" w:rsidR="00AA6949" w:rsidRPr="00327ADB" w:rsidRDefault="00AA6949" w:rsidP="000F38AE">
            <w:pPr>
              <w:ind w:left="720"/>
              <w:jc w:val="center"/>
              <w:rPr>
                <w:rFonts w:ascii="Gadugi" w:eastAsia="Trebuchet MS" w:hAnsi="Gadugi" w:cstheme="minorHAnsi"/>
                <w:sz w:val="22"/>
                <w:szCs w:val="22"/>
              </w:rPr>
            </w:pPr>
            <w:r w:rsidRPr="00327ADB">
              <w:rPr>
                <w:rFonts w:ascii="Gadugi" w:eastAsia="Trebuchet MS" w:hAnsi="Gadugi" w:cstheme="minorHAnsi"/>
                <w:sz w:val="22"/>
                <w:szCs w:val="22"/>
              </w:rPr>
              <w:t>Introduction to independent research &amp; practical skills of A-Level course</w:t>
            </w:r>
            <w:r>
              <w:rPr>
                <w:rFonts w:ascii="Gadugi" w:eastAsia="Trebuchet MS" w:hAnsi="Gadugi" w:cstheme="minorHAnsi"/>
                <w:sz w:val="22"/>
                <w:szCs w:val="22"/>
              </w:rPr>
              <w:t>.</w:t>
            </w:r>
          </w:p>
          <w:p w14:paraId="096387FF" w14:textId="77777777" w:rsidR="00AA6949" w:rsidRPr="007744B6" w:rsidRDefault="00AA6949" w:rsidP="000F38AE">
            <w:pPr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  <w:r>
              <w:rPr>
                <w:rFonts w:ascii="Gadugi" w:eastAsia="Trebuchet MS" w:hAnsi="Gadugi" w:cstheme="minorHAnsi"/>
                <w:b/>
                <w:sz w:val="22"/>
                <w:szCs w:val="22"/>
              </w:rPr>
              <w:t>Internal Assessment</w:t>
            </w:r>
          </w:p>
        </w:tc>
        <w:tc>
          <w:tcPr>
            <w:tcW w:w="77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00" w14:textId="77777777" w:rsidR="00AA6949" w:rsidRPr="001C5CCE" w:rsidRDefault="00AA6949" w:rsidP="000F38AE">
            <w:pPr>
              <w:jc w:val="center"/>
              <w:rPr>
                <w:rFonts w:ascii="Gadugi" w:hAnsi="Gadugi" w:cstheme="minorHAnsi"/>
                <w:i/>
                <w:sz w:val="22"/>
                <w:szCs w:val="22"/>
                <w:u w:val="single"/>
              </w:rPr>
            </w:pPr>
            <w:r>
              <w:rPr>
                <w:rFonts w:ascii="Gadugi" w:hAnsi="Gadugi" w:cstheme="minorHAnsi"/>
                <w:sz w:val="22"/>
                <w:szCs w:val="22"/>
                <w:u w:val="single"/>
              </w:rPr>
              <w:t>Component 3</w:t>
            </w:r>
            <w:r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Gadugi" w:hAnsi="Gadugi" w:cstheme="minorHAnsi"/>
                <w:sz w:val="22"/>
                <w:szCs w:val="22"/>
                <w:u w:val="single"/>
              </w:rPr>
              <w:t xml:space="preserve">Post-1956 Text </w:t>
            </w:r>
            <w:r>
              <w:rPr>
                <w:rFonts w:ascii="Gadugi" w:hAnsi="Gadugi" w:cstheme="minorHAnsi"/>
                <w:i/>
                <w:sz w:val="22"/>
                <w:szCs w:val="22"/>
                <w:u w:val="single"/>
              </w:rPr>
              <w:t>‘Accidental Death…’</w:t>
            </w:r>
          </w:p>
          <w:p w14:paraId="09638801" w14:textId="77777777" w:rsidR="00AA6949" w:rsidRDefault="00AA6949" w:rsidP="001C5CC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>Introduce 2</w:t>
            </w:r>
            <w:r w:rsidRPr="00327ADB">
              <w:rPr>
                <w:rFonts w:ascii="Gadugi" w:hAnsi="Gadug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="Gadugi" w:hAnsi="Gadugi" w:cstheme="minorHAnsi"/>
                <w:sz w:val="22"/>
                <w:szCs w:val="22"/>
              </w:rPr>
              <w:t xml:space="preserve"> set text – plot &amp; context.</w:t>
            </w:r>
          </w:p>
          <w:p w14:paraId="09638802" w14:textId="77777777" w:rsidR="00AA6949" w:rsidRDefault="00AA6949" w:rsidP="001C5CC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>Practical exploration of set text from perspective of actor, designer, director.</w:t>
            </w:r>
          </w:p>
          <w:p w14:paraId="09638803" w14:textId="77777777" w:rsidR="00AA6949" w:rsidRDefault="00AA6949" w:rsidP="001C5CC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 xml:space="preserve">Recap </w:t>
            </w:r>
            <w:r>
              <w:rPr>
                <w:rFonts w:ascii="Gadugi" w:hAnsi="Gadugi" w:cstheme="minorHAnsi"/>
                <w:i/>
                <w:sz w:val="22"/>
                <w:szCs w:val="22"/>
              </w:rPr>
              <w:t>‘Trojan Women’</w:t>
            </w:r>
            <w:r>
              <w:rPr>
                <w:rFonts w:ascii="Gadugi" w:hAnsi="Gadugi" w:cstheme="minorHAnsi"/>
                <w:sz w:val="22"/>
                <w:szCs w:val="22"/>
              </w:rPr>
              <w:t xml:space="preserve"> </w:t>
            </w:r>
          </w:p>
          <w:p w14:paraId="09638804" w14:textId="77777777" w:rsidR="00AA6949" w:rsidRDefault="00AA6949" w:rsidP="001C5CC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>Developing exam answers – Section A style Qs &amp; Section B style Qs</w:t>
            </w:r>
          </w:p>
          <w:p w14:paraId="09638805" w14:textId="77777777" w:rsidR="00AA6949" w:rsidRDefault="00AA6949" w:rsidP="001C5CCE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</w:p>
          <w:p w14:paraId="09638806" w14:textId="77777777" w:rsidR="00AA6949" w:rsidRPr="00327ADB" w:rsidRDefault="00AA6949" w:rsidP="001C5CCE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  <w:r>
              <w:rPr>
                <w:rFonts w:ascii="Gadugi" w:hAnsi="Gadugi" w:cstheme="minorHAnsi"/>
                <w:b/>
                <w:sz w:val="22"/>
                <w:szCs w:val="22"/>
              </w:rPr>
              <w:t>Internal Assessment – November Assessment (Sect. A &amp; B – both plays)</w:t>
            </w:r>
          </w:p>
          <w:p w14:paraId="09638807" w14:textId="77777777" w:rsidR="00AA6949" w:rsidRPr="00327ADB" w:rsidRDefault="00AA6949" w:rsidP="00C355F3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</w:p>
        </w:tc>
      </w:tr>
      <w:tr w:rsidR="00AA6949" w:rsidRPr="007744B6" w14:paraId="09638810" w14:textId="77777777" w:rsidTr="00C355F3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09" w14:textId="77777777" w:rsidR="00AA6949" w:rsidRPr="007744B6" w:rsidRDefault="00AA6949" w:rsidP="000F38A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>Autumn</w:t>
            </w:r>
            <w:r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 2</w:t>
            </w: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0A" w14:textId="77777777" w:rsidR="00AA6949" w:rsidRDefault="00AA6949" w:rsidP="00EC0D39">
            <w:pPr>
              <w:jc w:val="center"/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</w:pPr>
            <w:r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  <w:t>Practitioner &amp; Company Workshops</w:t>
            </w:r>
          </w:p>
          <w:p w14:paraId="0963880B" w14:textId="77777777" w:rsidR="00AA6949" w:rsidRPr="00327ADB" w:rsidRDefault="00AA6949" w:rsidP="001C5CCE">
            <w:pPr>
              <w:jc w:val="center"/>
              <w:rPr>
                <w:rFonts w:ascii="Gadugi" w:eastAsia="Trebuchet MS" w:hAnsi="Gadugi" w:cstheme="minorHAnsi"/>
                <w:sz w:val="22"/>
                <w:szCs w:val="22"/>
              </w:rPr>
            </w:pPr>
            <w:r>
              <w:rPr>
                <w:rFonts w:ascii="Gadugi" w:eastAsia="Trebuchet MS" w:hAnsi="Gadugi" w:cstheme="minorHAnsi"/>
                <w:sz w:val="22"/>
                <w:szCs w:val="22"/>
              </w:rPr>
              <w:t>Exploration of influential practitioners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14:paraId="0963880C" w14:textId="77777777" w:rsidR="00AA6949" w:rsidRDefault="00AA6949" w:rsidP="00EC0D39">
            <w:pPr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  <w:r>
              <w:rPr>
                <w:rFonts w:ascii="Gadugi" w:hAnsi="Gadugi" w:cstheme="minorHAnsi"/>
                <w:sz w:val="22"/>
                <w:szCs w:val="22"/>
                <w:u w:val="single"/>
              </w:rPr>
              <w:t>Component 3: Pre-1956 Text</w:t>
            </w:r>
          </w:p>
          <w:p w14:paraId="0963880D" w14:textId="77777777" w:rsidR="00AA6949" w:rsidRDefault="00AA6949" w:rsidP="00EC0D39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>Introduce 1</w:t>
            </w:r>
            <w:r w:rsidRPr="00327ADB">
              <w:rPr>
                <w:rFonts w:ascii="Gadugi" w:hAnsi="Gadug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="Gadugi" w:hAnsi="Gadugi" w:cstheme="minorHAnsi"/>
                <w:sz w:val="22"/>
                <w:szCs w:val="22"/>
              </w:rPr>
              <w:t xml:space="preserve"> set text, </w:t>
            </w:r>
            <w:r>
              <w:rPr>
                <w:rFonts w:ascii="Gadugi" w:hAnsi="Gadugi" w:cstheme="minorHAnsi"/>
                <w:i/>
                <w:sz w:val="22"/>
                <w:szCs w:val="22"/>
              </w:rPr>
              <w:t>‘Trojan Women’</w:t>
            </w:r>
            <w:r>
              <w:rPr>
                <w:rFonts w:ascii="Gadugi" w:hAnsi="Gadugi" w:cstheme="minorHAnsi"/>
                <w:sz w:val="22"/>
                <w:szCs w:val="22"/>
              </w:rPr>
              <w:t>.</w:t>
            </w:r>
          </w:p>
          <w:p w14:paraId="0963880E" w14:textId="77777777" w:rsidR="00AA6949" w:rsidRPr="00327ADB" w:rsidRDefault="00AA6949" w:rsidP="00EC0D39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>Plot &amp; context focus.</w:t>
            </w:r>
          </w:p>
        </w:tc>
        <w:tc>
          <w:tcPr>
            <w:tcW w:w="77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0F" w14:textId="77777777" w:rsidR="00AA6949" w:rsidRPr="007744B6" w:rsidRDefault="00AA6949" w:rsidP="000F38AE">
            <w:pPr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</w:p>
        </w:tc>
      </w:tr>
      <w:tr w:rsidR="0055778F" w:rsidRPr="007744B6" w14:paraId="0963881B" w14:textId="77777777" w:rsidTr="0055778F">
        <w:trPr>
          <w:trHeight w:val="60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11" w14:textId="77777777" w:rsidR="0055778F" w:rsidRPr="007744B6" w:rsidRDefault="0055778F" w:rsidP="00286424">
            <w:pPr>
              <w:jc w:val="center"/>
              <w:rPr>
                <w:rFonts w:ascii="Gadugi" w:eastAsia="Trebuchet MS" w:hAnsi="Gadugi" w:cstheme="minorHAnsi"/>
                <w:bCs/>
                <w:sz w:val="22"/>
                <w:szCs w:val="22"/>
              </w:rPr>
            </w:pP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Spring </w:t>
            </w:r>
            <w:r>
              <w:rPr>
                <w:rFonts w:ascii="Gadugi" w:eastAsia="Trebuchet MS" w:hAnsi="Gadug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6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12" w14:textId="77777777" w:rsidR="0055778F" w:rsidRDefault="0055778F" w:rsidP="00EC0D39">
            <w:pPr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  <w:r>
              <w:rPr>
                <w:rFonts w:ascii="Gadugi" w:hAnsi="Gadugi" w:cstheme="minorHAnsi"/>
                <w:sz w:val="22"/>
                <w:szCs w:val="22"/>
                <w:u w:val="single"/>
              </w:rPr>
              <w:t>Component 3: Pre-1956 Text</w:t>
            </w:r>
            <w:r w:rsidR="00327ADB">
              <w:rPr>
                <w:rFonts w:ascii="Gadugi" w:hAnsi="Gadugi" w:cstheme="minorHAnsi"/>
                <w:sz w:val="22"/>
                <w:szCs w:val="22"/>
                <w:u w:val="single"/>
              </w:rPr>
              <w:t xml:space="preserve"> – </w:t>
            </w:r>
            <w:r w:rsidR="00327ADB">
              <w:rPr>
                <w:rFonts w:ascii="Gadugi" w:hAnsi="Gadugi" w:cstheme="minorHAnsi"/>
                <w:i/>
                <w:sz w:val="22"/>
                <w:szCs w:val="22"/>
                <w:u w:val="single"/>
              </w:rPr>
              <w:t>‘Trojan Women’</w:t>
            </w:r>
          </w:p>
          <w:p w14:paraId="09638813" w14:textId="77777777" w:rsidR="00327ADB" w:rsidRPr="00327ADB" w:rsidRDefault="00327ADB" w:rsidP="00EC0D39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>Continued exploration of set text + developing exam responses.</w:t>
            </w:r>
          </w:p>
          <w:p w14:paraId="09638814" w14:textId="77777777" w:rsidR="0055778F" w:rsidRDefault="0055778F" w:rsidP="000941CF">
            <w:pPr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</w:p>
        </w:tc>
        <w:tc>
          <w:tcPr>
            <w:tcW w:w="77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15" w14:textId="77777777" w:rsidR="0055778F" w:rsidRDefault="0055778F" w:rsidP="000F38AE">
            <w:pPr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  <w:r>
              <w:rPr>
                <w:rFonts w:ascii="Gadugi" w:hAnsi="Gadugi" w:cstheme="minorHAnsi"/>
                <w:sz w:val="22"/>
                <w:szCs w:val="22"/>
                <w:u w:val="single"/>
              </w:rPr>
              <w:t>Component 2: Text in Action</w:t>
            </w:r>
          </w:p>
          <w:p w14:paraId="09638816" w14:textId="77777777" w:rsidR="0055778F" w:rsidRDefault="0055778F" w:rsidP="000F38A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 w:rsidRPr="000F38AE">
              <w:rPr>
                <w:rFonts w:ascii="Gadugi" w:hAnsi="Gadugi" w:cstheme="minorHAnsi"/>
                <w:sz w:val="22"/>
                <w:szCs w:val="22"/>
              </w:rPr>
              <w:t xml:space="preserve">Performance of </w:t>
            </w:r>
            <w:r w:rsidR="00327ADB">
              <w:rPr>
                <w:rFonts w:ascii="Gadugi" w:hAnsi="Gadugi" w:cstheme="minorHAnsi"/>
                <w:sz w:val="22"/>
                <w:szCs w:val="22"/>
              </w:rPr>
              <w:t>1 devised (practitioner) piece &amp; 1 scripted (style) piece</w:t>
            </w:r>
          </w:p>
          <w:p w14:paraId="09638817" w14:textId="77777777" w:rsidR="0055778F" w:rsidRDefault="0055778F" w:rsidP="001C5CC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>Process &amp; Evaluation Report</w:t>
            </w:r>
          </w:p>
          <w:p w14:paraId="09638818" w14:textId="77777777" w:rsidR="00AA6949" w:rsidRDefault="00AA6949" w:rsidP="001C5CCE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</w:p>
          <w:p w14:paraId="09638819" w14:textId="77777777" w:rsidR="0055778F" w:rsidRPr="00346336" w:rsidRDefault="0055778F" w:rsidP="001C5CCE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  <w:r>
              <w:rPr>
                <w:rFonts w:ascii="Gadugi" w:hAnsi="Gadugi" w:cstheme="minorHAnsi"/>
                <w:b/>
                <w:sz w:val="22"/>
                <w:szCs w:val="22"/>
              </w:rPr>
              <w:t>A-Level</w:t>
            </w:r>
            <w:r w:rsidRPr="00346336">
              <w:rPr>
                <w:rFonts w:ascii="Gadugi" w:hAnsi="Gadugi" w:cstheme="minorHAnsi"/>
                <w:b/>
                <w:sz w:val="22"/>
                <w:szCs w:val="22"/>
              </w:rPr>
              <w:t xml:space="preserve"> Assessment (</w:t>
            </w:r>
            <w:r>
              <w:rPr>
                <w:rFonts w:ascii="Gadugi" w:hAnsi="Gadugi" w:cstheme="minorHAnsi"/>
                <w:b/>
                <w:sz w:val="22"/>
                <w:szCs w:val="22"/>
              </w:rPr>
              <w:t>4</w:t>
            </w:r>
            <w:r w:rsidRPr="00346336">
              <w:rPr>
                <w:rFonts w:ascii="Gadugi" w:hAnsi="Gadugi" w:cstheme="minorHAnsi"/>
                <w:b/>
                <w:sz w:val="22"/>
                <w:szCs w:val="22"/>
              </w:rPr>
              <w:t>0%; NEA- Ext.)</w:t>
            </w:r>
          </w:p>
          <w:p w14:paraId="0963881A" w14:textId="77777777" w:rsidR="0055778F" w:rsidRDefault="0055778F" w:rsidP="000F38AE">
            <w:pPr>
              <w:jc w:val="center"/>
              <w:rPr>
                <w:rFonts w:ascii="Gadugi" w:eastAsia="Trebuchet MS" w:hAnsi="Gadugi" w:cstheme="minorHAnsi"/>
                <w:sz w:val="22"/>
                <w:szCs w:val="22"/>
              </w:rPr>
            </w:pPr>
          </w:p>
        </w:tc>
      </w:tr>
      <w:tr w:rsidR="0055778F" w:rsidRPr="007744B6" w14:paraId="09638820" w14:textId="77777777" w:rsidTr="0055778F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1C" w14:textId="77777777" w:rsidR="0055778F" w:rsidRPr="007744B6" w:rsidRDefault="0055778F" w:rsidP="000F38A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Spring </w:t>
            </w:r>
            <w:r>
              <w:rPr>
                <w:rFonts w:ascii="Gadugi" w:eastAsia="Trebuchet MS" w:hAnsi="Gadug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6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1D" w14:textId="77777777" w:rsidR="0055778F" w:rsidRPr="007744B6" w:rsidRDefault="0055778F" w:rsidP="000F38AE">
            <w:pPr>
              <w:ind w:left="720"/>
              <w:jc w:val="center"/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</w:pPr>
            <w:r w:rsidRPr="007744B6"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  <w:t xml:space="preserve">Component </w:t>
            </w:r>
            <w:r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  <w:t>1: Theatre Workshop</w:t>
            </w:r>
          </w:p>
          <w:p w14:paraId="0963881E" w14:textId="77777777" w:rsidR="0055778F" w:rsidRPr="00AA6949" w:rsidRDefault="00AA6949" w:rsidP="000F38A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>Continued practitioner research &amp; developing ‘reinterpretation’ script extract</w:t>
            </w:r>
          </w:p>
        </w:tc>
        <w:tc>
          <w:tcPr>
            <w:tcW w:w="7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1F" w14:textId="77777777" w:rsidR="0055778F" w:rsidRPr="007744B6" w:rsidRDefault="0055778F" w:rsidP="000F38AE">
            <w:pPr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</w:p>
        </w:tc>
      </w:tr>
      <w:tr w:rsidR="00EC0D39" w:rsidRPr="007744B6" w14:paraId="09638831" w14:textId="77777777" w:rsidTr="0055778F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21" w14:textId="77777777" w:rsidR="00EC0D39" w:rsidRPr="007744B6" w:rsidRDefault="00EC0D39" w:rsidP="000F38AE">
            <w:pPr>
              <w:jc w:val="center"/>
              <w:rPr>
                <w:rFonts w:ascii="Gadugi" w:eastAsia="Trebuchet MS" w:hAnsi="Gadugi" w:cstheme="minorHAnsi"/>
                <w:bCs/>
                <w:sz w:val="22"/>
                <w:szCs w:val="22"/>
              </w:rPr>
            </w:pP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>Summer</w:t>
            </w:r>
            <w:r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 1</w:t>
            </w: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22" w14:textId="77777777" w:rsidR="00EC0D39" w:rsidRPr="007744B6" w:rsidRDefault="00EC0D39" w:rsidP="00EC0D39">
            <w:pPr>
              <w:ind w:left="720"/>
              <w:jc w:val="center"/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</w:pPr>
            <w:r w:rsidRPr="007744B6"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  <w:t xml:space="preserve">Component </w:t>
            </w:r>
            <w:r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  <w:t>1: Theatre Workshop</w:t>
            </w:r>
          </w:p>
          <w:p w14:paraId="09638823" w14:textId="77777777" w:rsidR="00AA6949" w:rsidRDefault="00AA6949" w:rsidP="00EC0D39">
            <w:pPr>
              <w:ind w:left="720"/>
              <w:jc w:val="center"/>
              <w:rPr>
                <w:rFonts w:ascii="Gadugi" w:eastAsia="Trebuchet MS" w:hAnsi="Gadugi" w:cstheme="minorHAnsi"/>
                <w:sz w:val="22"/>
                <w:szCs w:val="22"/>
              </w:rPr>
            </w:pPr>
            <w:r w:rsidRPr="00095A0D">
              <w:rPr>
                <w:rFonts w:ascii="Gadugi" w:eastAsia="Trebuchet MS" w:hAnsi="Gadugi" w:cstheme="minorHAnsi"/>
                <w:sz w:val="22"/>
                <w:szCs w:val="22"/>
              </w:rPr>
              <w:t>Developing Creative Logs of process &amp; realisation of performance</w:t>
            </w:r>
            <w:r w:rsidR="00095A0D">
              <w:rPr>
                <w:rFonts w:ascii="Gadugi" w:eastAsia="Trebuchet MS" w:hAnsi="Gadugi" w:cstheme="minorHAnsi"/>
                <w:sz w:val="22"/>
                <w:szCs w:val="22"/>
              </w:rPr>
              <w:t xml:space="preserve"> for an audience</w:t>
            </w:r>
          </w:p>
          <w:p w14:paraId="09638824" w14:textId="77777777" w:rsidR="00095A0D" w:rsidRPr="00095A0D" w:rsidRDefault="00095A0D" w:rsidP="00EC0D39">
            <w:pPr>
              <w:ind w:left="720"/>
              <w:jc w:val="center"/>
              <w:rPr>
                <w:rFonts w:ascii="Gadugi" w:eastAsia="Trebuchet MS" w:hAnsi="Gadugi" w:cstheme="minorHAnsi"/>
                <w:sz w:val="22"/>
                <w:szCs w:val="22"/>
              </w:rPr>
            </w:pPr>
          </w:p>
          <w:p w14:paraId="09638825" w14:textId="77777777" w:rsidR="00EC0D39" w:rsidRDefault="00EC0D39" w:rsidP="00EC0D39">
            <w:pPr>
              <w:ind w:left="720"/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  <w:r>
              <w:rPr>
                <w:rFonts w:ascii="Gadugi" w:eastAsia="Trebuchet MS" w:hAnsi="Gadugi" w:cstheme="minorHAnsi"/>
                <w:b/>
                <w:sz w:val="22"/>
                <w:szCs w:val="22"/>
              </w:rPr>
              <w:t xml:space="preserve">A-Level Assessment </w:t>
            </w:r>
            <w:r>
              <w:rPr>
                <w:rFonts w:ascii="Gadugi" w:hAnsi="Gadugi" w:cstheme="minorHAnsi"/>
                <w:b/>
                <w:sz w:val="22"/>
                <w:szCs w:val="22"/>
              </w:rPr>
              <w:t>(2</w:t>
            </w:r>
            <w:r w:rsidRPr="00346336">
              <w:rPr>
                <w:rFonts w:ascii="Gadugi" w:hAnsi="Gadugi" w:cstheme="minorHAnsi"/>
                <w:b/>
                <w:sz w:val="22"/>
                <w:szCs w:val="22"/>
              </w:rPr>
              <w:t>0%; NEA Int.)</w:t>
            </w:r>
          </w:p>
          <w:p w14:paraId="09638826" w14:textId="77777777" w:rsidR="00EC0D39" w:rsidRPr="007744B6" w:rsidRDefault="00EC0D39" w:rsidP="00EC0D39">
            <w:pPr>
              <w:ind w:left="720"/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</w:p>
        </w:tc>
        <w:tc>
          <w:tcPr>
            <w:tcW w:w="77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27" w14:textId="77777777" w:rsidR="00AA6949" w:rsidRDefault="00EC0D39" w:rsidP="000F38AE">
            <w:pPr>
              <w:jc w:val="center"/>
              <w:rPr>
                <w:rFonts w:ascii="Gadugi" w:hAnsi="Gadugi" w:cstheme="minorHAnsi"/>
                <w:i/>
                <w:sz w:val="22"/>
                <w:szCs w:val="22"/>
                <w:u w:val="single"/>
              </w:rPr>
            </w:pPr>
            <w:r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>C</w:t>
            </w:r>
            <w:r w:rsidR="0055778F">
              <w:rPr>
                <w:rFonts w:ascii="Gadugi" w:hAnsi="Gadugi" w:cstheme="minorHAnsi"/>
                <w:sz w:val="22"/>
                <w:szCs w:val="22"/>
                <w:u w:val="single"/>
              </w:rPr>
              <w:t>omponent 3: Text i</w:t>
            </w:r>
            <w:r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>n</w:t>
            </w:r>
            <w:r w:rsidR="0055778F">
              <w:rPr>
                <w:rFonts w:ascii="Gadugi" w:hAnsi="Gadugi" w:cstheme="minorHAnsi"/>
                <w:sz w:val="22"/>
                <w:szCs w:val="22"/>
                <w:u w:val="single"/>
              </w:rPr>
              <w:t xml:space="preserve"> Performance</w:t>
            </w:r>
            <w:r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Gadugi" w:hAnsi="Gadugi" w:cstheme="minorHAnsi"/>
                <w:sz w:val="22"/>
                <w:szCs w:val="22"/>
                <w:u w:val="single"/>
              </w:rPr>
              <w:t>–</w:t>
            </w:r>
            <w:r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 xml:space="preserve"> </w:t>
            </w:r>
            <w:r w:rsidR="00AA6949">
              <w:rPr>
                <w:rFonts w:ascii="Gadugi" w:hAnsi="Gadugi" w:cstheme="minorHAnsi"/>
                <w:i/>
                <w:sz w:val="22"/>
                <w:szCs w:val="22"/>
                <w:u w:val="single"/>
              </w:rPr>
              <w:t>‘Curious…’</w:t>
            </w:r>
          </w:p>
          <w:p w14:paraId="09638828" w14:textId="77777777" w:rsidR="00AA6949" w:rsidRDefault="00AA6949" w:rsidP="000F38A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 xml:space="preserve">Explore exam script extract from </w:t>
            </w:r>
            <w:r>
              <w:rPr>
                <w:rFonts w:ascii="Gadugi" w:hAnsi="Gadugi" w:cstheme="minorHAnsi"/>
                <w:i/>
                <w:sz w:val="22"/>
                <w:szCs w:val="22"/>
              </w:rPr>
              <w:t>‘Curious…’</w:t>
            </w:r>
            <w:r>
              <w:rPr>
                <w:rFonts w:ascii="Gadugi" w:hAnsi="Gadugi" w:cstheme="minorHAnsi"/>
                <w:sz w:val="22"/>
                <w:szCs w:val="22"/>
              </w:rPr>
              <w:t xml:space="preserve"> &amp; develop directorial + design interpretations.</w:t>
            </w:r>
          </w:p>
          <w:p w14:paraId="09638829" w14:textId="77777777" w:rsidR="00AA6949" w:rsidRPr="00AA6949" w:rsidRDefault="00AA6949" w:rsidP="000F38A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</w:p>
          <w:p w14:paraId="0963882A" w14:textId="77777777" w:rsidR="00EC0D39" w:rsidRDefault="00AA6949" w:rsidP="000F38AE">
            <w:pPr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  <w:r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>C</w:t>
            </w:r>
            <w:r>
              <w:rPr>
                <w:rFonts w:ascii="Gadugi" w:hAnsi="Gadugi" w:cstheme="minorHAnsi"/>
                <w:sz w:val="22"/>
                <w:szCs w:val="22"/>
                <w:u w:val="single"/>
              </w:rPr>
              <w:t>omponent 3: Text i</w:t>
            </w:r>
            <w:r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>n</w:t>
            </w:r>
            <w:r>
              <w:rPr>
                <w:rFonts w:ascii="Gadugi" w:hAnsi="Gadugi" w:cstheme="minorHAnsi"/>
                <w:sz w:val="22"/>
                <w:szCs w:val="22"/>
                <w:u w:val="single"/>
              </w:rPr>
              <w:t xml:space="preserve"> Performance</w:t>
            </w:r>
            <w:r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Gadugi" w:hAnsi="Gadugi" w:cstheme="minorHAnsi"/>
                <w:sz w:val="22"/>
                <w:szCs w:val="22"/>
                <w:u w:val="single"/>
              </w:rPr>
              <w:t>–</w:t>
            </w:r>
            <w:r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 xml:space="preserve"> </w:t>
            </w:r>
            <w:r w:rsidR="00EC0D39" w:rsidRPr="007744B6">
              <w:rPr>
                <w:rFonts w:ascii="Gadugi" w:hAnsi="Gadugi" w:cstheme="minorHAnsi"/>
                <w:sz w:val="22"/>
                <w:szCs w:val="22"/>
                <w:u w:val="single"/>
              </w:rPr>
              <w:t>Revision</w:t>
            </w:r>
          </w:p>
          <w:p w14:paraId="0963882B" w14:textId="77777777" w:rsidR="00AA6949" w:rsidRDefault="00AA6949" w:rsidP="000F38A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</w:p>
          <w:p w14:paraId="0963882C" w14:textId="77777777" w:rsidR="00EC0D39" w:rsidRPr="000F38AE" w:rsidRDefault="00EC0D39" w:rsidP="000F38AE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 xml:space="preserve">Revision for </w:t>
            </w:r>
            <w:r w:rsidR="0055778F">
              <w:rPr>
                <w:rFonts w:ascii="Gadugi" w:hAnsi="Gadugi" w:cstheme="minorHAnsi"/>
                <w:sz w:val="22"/>
                <w:szCs w:val="22"/>
              </w:rPr>
              <w:t>A-Level</w:t>
            </w:r>
            <w:r>
              <w:rPr>
                <w:rFonts w:ascii="Gadugi" w:hAnsi="Gadugi" w:cstheme="minorHAnsi"/>
                <w:sz w:val="22"/>
                <w:szCs w:val="22"/>
              </w:rPr>
              <w:t xml:space="preserve"> </w:t>
            </w:r>
            <w:r w:rsidR="0055778F">
              <w:rPr>
                <w:rFonts w:ascii="Gadugi" w:hAnsi="Gadugi" w:cstheme="minorHAnsi"/>
                <w:sz w:val="22"/>
                <w:szCs w:val="22"/>
              </w:rPr>
              <w:t>e</w:t>
            </w:r>
            <w:r>
              <w:rPr>
                <w:rFonts w:ascii="Gadugi" w:hAnsi="Gadugi" w:cstheme="minorHAnsi"/>
                <w:sz w:val="22"/>
                <w:szCs w:val="22"/>
              </w:rPr>
              <w:t xml:space="preserve">xternal </w:t>
            </w:r>
            <w:r w:rsidR="0055778F">
              <w:rPr>
                <w:rFonts w:ascii="Gadugi" w:hAnsi="Gadugi" w:cstheme="minorHAnsi"/>
                <w:sz w:val="22"/>
                <w:szCs w:val="22"/>
              </w:rPr>
              <w:t>e</w:t>
            </w:r>
            <w:r>
              <w:rPr>
                <w:rFonts w:ascii="Gadugi" w:hAnsi="Gadugi" w:cstheme="minorHAnsi"/>
                <w:sz w:val="22"/>
                <w:szCs w:val="22"/>
              </w:rPr>
              <w:t xml:space="preserve">xam in </w:t>
            </w:r>
            <w:r w:rsidR="0055778F">
              <w:rPr>
                <w:rFonts w:ascii="Gadugi" w:hAnsi="Gadugi" w:cstheme="minorHAnsi"/>
                <w:sz w:val="22"/>
                <w:szCs w:val="22"/>
              </w:rPr>
              <w:t>June</w:t>
            </w:r>
            <w:r>
              <w:rPr>
                <w:rFonts w:ascii="Gadugi" w:hAnsi="Gadugi" w:cstheme="minorHAnsi"/>
                <w:sz w:val="22"/>
                <w:szCs w:val="22"/>
              </w:rPr>
              <w:t xml:space="preserve"> of final year</w:t>
            </w:r>
          </w:p>
          <w:p w14:paraId="0963882D" w14:textId="77777777" w:rsidR="00EC0D39" w:rsidRPr="00327ADB" w:rsidRDefault="00327ADB" w:rsidP="000F38AE">
            <w:pPr>
              <w:jc w:val="center"/>
              <w:rPr>
                <w:rFonts w:ascii="Gadugi" w:hAnsi="Gadugi" w:cstheme="minorHAnsi"/>
                <w:i/>
                <w:sz w:val="22"/>
                <w:szCs w:val="22"/>
              </w:rPr>
            </w:pPr>
            <w:r w:rsidRPr="00327ADB">
              <w:rPr>
                <w:rFonts w:ascii="Gadugi" w:hAnsi="Gadugi" w:cstheme="minorHAnsi"/>
                <w:i/>
                <w:sz w:val="22"/>
                <w:szCs w:val="22"/>
              </w:rPr>
              <w:t>‘Trojan Women’, ‘Accidental Death…’ &amp; ‘Curious Incident…’</w:t>
            </w:r>
          </w:p>
          <w:p w14:paraId="0963882E" w14:textId="77777777" w:rsidR="00AA6949" w:rsidRDefault="00AA6949" w:rsidP="000F38AE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</w:p>
          <w:p w14:paraId="0963882F" w14:textId="77777777" w:rsidR="00EC0D39" w:rsidRPr="00346336" w:rsidRDefault="0055778F" w:rsidP="000F38AE">
            <w:pPr>
              <w:jc w:val="center"/>
              <w:rPr>
                <w:rFonts w:ascii="Gadugi" w:hAnsi="Gadugi" w:cstheme="minorHAnsi"/>
                <w:b/>
                <w:sz w:val="22"/>
                <w:szCs w:val="22"/>
              </w:rPr>
            </w:pPr>
            <w:r>
              <w:rPr>
                <w:rFonts w:ascii="Gadugi" w:hAnsi="Gadugi" w:cstheme="minorHAnsi"/>
                <w:b/>
                <w:sz w:val="22"/>
                <w:szCs w:val="22"/>
              </w:rPr>
              <w:t xml:space="preserve">A-Level </w:t>
            </w:r>
            <w:r w:rsidR="00EC0D39" w:rsidRPr="00346336">
              <w:rPr>
                <w:rFonts w:ascii="Gadugi" w:hAnsi="Gadugi" w:cstheme="minorHAnsi"/>
                <w:b/>
                <w:sz w:val="22"/>
                <w:szCs w:val="22"/>
              </w:rPr>
              <w:t>Assessment (40%; External Exam)</w:t>
            </w:r>
          </w:p>
          <w:p w14:paraId="09638830" w14:textId="77777777" w:rsidR="00EC0D39" w:rsidRPr="007744B6" w:rsidRDefault="00EC0D39" w:rsidP="000F38AE">
            <w:pPr>
              <w:jc w:val="center"/>
              <w:rPr>
                <w:rFonts w:ascii="Gadugi" w:hAnsi="Gadugi" w:cstheme="minorHAnsi"/>
                <w:sz w:val="22"/>
                <w:szCs w:val="22"/>
                <w:u w:val="single"/>
              </w:rPr>
            </w:pPr>
          </w:p>
        </w:tc>
      </w:tr>
      <w:tr w:rsidR="00EC0D39" w:rsidRPr="007744B6" w14:paraId="09638839" w14:textId="77777777" w:rsidTr="00EC0D39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32" w14:textId="77777777" w:rsidR="00EC0D39" w:rsidRPr="007744B6" w:rsidRDefault="00EC0D39" w:rsidP="000F38AE">
            <w:pPr>
              <w:jc w:val="center"/>
              <w:rPr>
                <w:rFonts w:ascii="Gadugi" w:eastAsia="Trebuchet MS" w:hAnsi="Gadugi" w:cstheme="minorHAnsi"/>
                <w:bCs/>
                <w:sz w:val="22"/>
                <w:szCs w:val="22"/>
              </w:rPr>
            </w:pP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>Summer</w:t>
            </w:r>
            <w:r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 2</w:t>
            </w:r>
            <w:r w:rsidRPr="007744B6">
              <w:rPr>
                <w:rFonts w:ascii="Gadugi" w:eastAsia="Trebuchet MS" w:hAnsi="Gadug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33" w14:textId="77777777" w:rsidR="00EC0D39" w:rsidRDefault="00EC0D39" w:rsidP="000F38AE">
            <w:pPr>
              <w:ind w:left="720"/>
              <w:jc w:val="center"/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</w:pPr>
            <w:r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  <w:t>Component 3: Text in Performance</w:t>
            </w:r>
          </w:p>
          <w:p w14:paraId="09638834" w14:textId="77777777" w:rsidR="00EC0D39" w:rsidRDefault="00EC0D39" w:rsidP="000F38AE">
            <w:pPr>
              <w:ind w:left="720"/>
              <w:jc w:val="center"/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</w:pPr>
            <w:r>
              <w:rPr>
                <w:rFonts w:ascii="Gadugi" w:eastAsia="Trebuchet MS" w:hAnsi="Gadugi" w:cstheme="minorHAnsi"/>
                <w:sz w:val="22"/>
                <w:szCs w:val="22"/>
                <w:u w:val="single"/>
              </w:rPr>
              <w:t>- End of Year Exam</w:t>
            </w:r>
          </w:p>
          <w:p w14:paraId="09638835" w14:textId="77777777" w:rsidR="00AA6949" w:rsidRPr="00AA6949" w:rsidRDefault="00AA6949" w:rsidP="00AA6949">
            <w:pPr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hAnsi="Gadugi" w:cstheme="minorHAnsi"/>
                <w:sz w:val="22"/>
                <w:szCs w:val="22"/>
              </w:rPr>
              <w:t xml:space="preserve">Developing exam answers – Section A style Qs &amp; Section B style Qs for </w:t>
            </w:r>
            <w:r>
              <w:rPr>
                <w:rFonts w:ascii="Gadugi" w:hAnsi="Gadugi" w:cstheme="minorHAnsi"/>
                <w:i/>
                <w:sz w:val="22"/>
                <w:szCs w:val="22"/>
              </w:rPr>
              <w:t>‘Trojan Women’</w:t>
            </w:r>
          </w:p>
          <w:p w14:paraId="09638836" w14:textId="77777777" w:rsidR="00AA6949" w:rsidRDefault="00EC0D39" w:rsidP="00EC0D39">
            <w:pPr>
              <w:ind w:left="720"/>
              <w:jc w:val="center"/>
              <w:rPr>
                <w:rFonts w:ascii="Gadugi" w:eastAsia="Trebuchet MS" w:hAnsi="Gadugi" w:cstheme="minorHAnsi"/>
                <w:b/>
                <w:sz w:val="22"/>
                <w:szCs w:val="22"/>
              </w:rPr>
            </w:pPr>
            <w:r>
              <w:rPr>
                <w:rFonts w:ascii="Gadugi" w:eastAsia="Trebuchet MS" w:hAnsi="Gadugi" w:cstheme="minorHAnsi"/>
                <w:b/>
                <w:sz w:val="22"/>
                <w:szCs w:val="22"/>
              </w:rPr>
              <w:t>Internal Assessment</w:t>
            </w:r>
            <w:r w:rsidR="00327ADB">
              <w:rPr>
                <w:rFonts w:ascii="Gadugi" w:eastAsia="Trebuchet MS" w:hAnsi="Gadugi" w:cstheme="minorHAnsi"/>
                <w:b/>
                <w:sz w:val="22"/>
                <w:szCs w:val="22"/>
              </w:rPr>
              <w:t xml:space="preserve"> – End of Year Exam</w:t>
            </w:r>
            <w:r w:rsidR="00AA6949">
              <w:rPr>
                <w:rFonts w:ascii="Gadugi" w:eastAsia="Trebuchet MS" w:hAnsi="Gadugi" w:cstheme="minorHAnsi"/>
                <w:b/>
                <w:sz w:val="22"/>
                <w:szCs w:val="22"/>
              </w:rPr>
              <w:t xml:space="preserve"> </w:t>
            </w:r>
          </w:p>
          <w:p w14:paraId="09638837" w14:textId="77777777" w:rsidR="00EC0D39" w:rsidRPr="00AA6949" w:rsidRDefault="00AA6949" w:rsidP="00EC0D39">
            <w:pPr>
              <w:ind w:left="720"/>
              <w:jc w:val="center"/>
              <w:rPr>
                <w:rFonts w:ascii="Gadugi" w:hAnsi="Gadugi" w:cstheme="minorHAnsi"/>
                <w:sz w:val="22"/>
                <w:szCs w:val="22"/>
              </w:rPr>
            </w:pPr>
            <w:r>
              <w:rPr>
                <w:rFonts w:ascii="Gadugi" w:eastAsia="Trebuchet MS" w:hAnsi="Gadugi" w:cstheme="minorHAnsi"/>
                <w:b/>
                <w:sz w:val="22"/>
                <w:szCs w:val="22"/>
              </w:rPr>
              <w:t xml:space="preserve">(Section A &amp; B – </w:t>
            </w:r>
            <w:r>
              <w:rPr>
                <w:rFonts w:ascii="Gadugi" w:eastAsia="Trebuchet MS" w:hAnsi="Gadugi" w:cstheme="minorHAnsi"/>
                <w:b/>
                <w:i/>
                <w:sz w:val="22"/>
                <w:szCs w:val="22"/>
              </w:rPr>
              <w:t>TW</w:t>
            </w:r>
            <w:r>
              <w:rPr>
                <w:rFonts w:ascii="Gadugi" w:eastAsia="Trebuchet MS" w:hAnsi="Gadugi" w:cstheme="minorHAnsi"/>
                <w:b/>
                <w:sz w:val="22"/>
                <w:szCs w:val="22"/>
              </w:rPr>
              <w:t xml:space="preserve"> only)</w:t>
            </w:r>
          </w:p>
        </w:tc>
        <w:tc>
          <w:tcPr>
            <w:tcW w:w="7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838" w14:textId="77777777" w:rsidR="00EC0D39" w:rsidRPr="007744B6" w:rsidRDefault="00EC0D39" w:rsidP="000F38AE">
            <w:pPr>
              <w:rPr>
                <w:rFonts w:ascii="Gadugi" w:hAnsi="Gadugi" w:cstheme="minorHAnsi"/>
                <w:sz w:val="22"/>
                <w:szCs w:val="22"/>
              </w:rPr>
            </w:pPr>
          </w:p>
        </w:tc>
      </w:tr>
    </w:tbl>
    <w:p w14:paraId="0963883A" w14:textId="77777777" w:rsidR="00346336" w:rsidRPr="00346336" w:rsidRDefault="00346336" w:rsidP="007744B6">
      <w:pPr>
        <w:jc w:val="center"/>
        <w:rPr>
          <w:rFonts w:ascii="Gadugi" w:hAnsi="Gadugi"/>
        </w:rPr>
      </w:pPr>
      <w:r w:rsidRPr="00346336">
        <w:rPr>
          <w:rFonts w:ascii="Gadugi" w:hAnsi="Gadugi"/>
        </w:rPr>
        <w:t xml:space="preserve"> Topics below in YELLOW are those that are internally assessed &amp; BLUE are those that prepare you for internal assessment and </w:t>
      </w:r>
      <w:r w:rsidR="001C5CCE">
        <w:rPr>
          <w:rFonts w:ascii="Gadugi" w:hAnsi="Gadugi"/>
        </w:rPr>
        <w:t>A-Level</w:t>
      </w:r>
      <w:r w:rsidRPr="00346336">
        <w:rPr>
          <w:rFonts w:ascii="Gadugi" w:hAnsi="Gadugi"/>
        </w:rPr>
        <w:t xml:space="preserve"> award topics. </w:t>
      </w:r>
    </w:p>
    <w:sectPr w:rsidR="00346336" w:rsidRPr="00346336" w:rsidSect="000F38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24BD"/>
    <w:multiLevelType w:val="hybridMultilevel"/>
    <w:tmpl w:val="561A9386"/>
    <w:lvl w:ilvl="0" w:tplc="ADCA9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60F"/>
    <w:multiLevelType w:val="hybridMultilevel"/>
    <w:tmpl w:val="9B188916"/>
    <w:lvl w:ilvl="0" w:tplc="ADCA9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445A6"/>
    <w:multiLevelType w:val="hybridMultilevel"/>
    <w:tmpl w:val="85186E76"/>
    <w:lvl w:ilvl="0" w:tplc="ADCA9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15E3A"/>
    <w:multiLevelType w:val="hybridMultilevel"/>
    <w:tmpl w:val="2362D308"/>
    <w:lvl w:ilvl="0" w:tplc="ADCA9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52568"/>
    <w:multiLevelType w:val="hybridMultilevel"/>
    <w:tmpl w:val="56543F94"/>
    <w:lvl w:ilvl="0" w:tplc="ADCA9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CA9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B6"/>
    <w:rsid w:val="00095A0D"/>
    <w:rsid w:val="000F38AE"/>
    <w:rsid w:val="001C5CCE"/>
    <w:rsid w:val="00327ADB"/>
    <w:rsid w:val="00346336"/>
    <w:rsid w:val="003F77D1"/>
    <w:rsid w:val="0055778F"/>
    <w:rsid w:val="005A2B74"/>
    <w:rsid w:val="005C508C"/>
    <w:rsid w:val="007744B6"/>
    <w:rsid w:val="007B5076"/>
    <w:rsid w:val="00AA6949"/>
    <w:rsid w:val="00B35238"/>
    <w:rsid w:val="00B86859"/>
    <w:rsid w:val="00E9729B"/>
    <w:rsid w:val="00EC0D39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87F4"/>
  <w15:chartTrackingRefBased/>
  <w15:docId w15:val="{DA0D1F2B-5AC3-4111-B05A-BC1CBD7A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Packer</dc:creator>
  <cp:keywords/>
  <dc:description/>
  <cp:lastModifiedBy>Joe Packer</cp:lastModifiedBy>
  <cp:revision>7</cp:revision>
  <dcterms:created xsi:type="dcterms:W3CDTF">2018-07-31T11:34:00Z</dcterms:created>
  <dcterms:modified xsi:type="dcterms:W3CDTF">2018-09-05T09:36:00Z</dcterms:modified>
</cp:coreProperties>
</file>