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5E589" w14:textId="055B9882" w:rsidR="00FC09FF" w:rsidRDefault="00FC09FF" w:rsidP="00A6090A">
      <w:pPr>
        <w:jc w:val="both"/>
        <w:rPr>
          <w:rFonts w:asciiTheme="minorHAnsi" w:eastAsia="Trebuchet MS" w:hAnsiTheme="minorHAnsi" w:cstheme="minorHAnsi"/>
          <w:bCs/>
          <w:color w:val="000000" w:themeColor="text1"/>
        </w:rPr>
      </w:pPr>
      <w:r>
        <w:rPr>
          <w:rFonts w:asciiTheme="minorHAnsi" w:eastAsia="Trebuchet MS" w:hAnsiTheme="minorHAnsi" w:cstheme="minorHAnsi"/>
          <w:bCs/>
          <w:color w:val="000000" w:themeColor="text1"/>
        </w:rPr>
        <w:t xml:space="preserve">All year 7 students will start studying Spanish during the Autumn term. In the Spring term, they will change language and study French for 11 weeks, Pupils will then choose the language they would like to continue studying in the Easter term, and for the remainder of their Key Stages 3 and 4, up to GCSE. This course follows a communicative and lexical grammar approach. </w:t>
      </w:r>
      <w:r w:rsidR="00A6090A">
        <w:rPr>
          <w:rFonts w:asciiTheme="minorHAnsi" w:eastAsia="Trebuchet MS" w:hAnsiTheme="minorHAnsi" w:cstheme="minorHAnsi"/>
          <w:bCs/>
          <w:color w:val="000000" w:themeColor="text1"/>
        </w:rPr>
        <w:t>There is not a specific textbook followed for this part of the course.</w:t>
      </w:r>
      <w:r w:rsidR="00E940A4">
        <w:rPr>
          <w:rFonts w:asciiTheme="minorHAnsi" w:eastAsia="Trebuchet MS" w:hAnsiTheme="minorHAnsi" w:cstheme="minorHAnsi"/>
          <w:bCs/>
          <w:color w:val="000000" w:themeColor="text1"/>
        </w:rPr>
        <w:t xml:space="preserve"> We will use a combination of </w:t>
      </w:r>
      <w:proofErr w:type="gramStart"/>
      <w:r w:rsidR="00E940A4">
        <w:rPr>
          <w:rFonts w:asciiTheme="minorHAnsi" w:eastAsia="Trebuchet MS" w:hAnsiTheme="minorHAnsi" w:cstheme="minorHAnsi"/>
          <w:bCs/>
          <w:color w:val="000000" w:themeColor="text1"/>
        </w:rPr>
        <w:t>in house</w:t>
      </w:r>
      <w:proofErr w:type="gramEnd"/>
      <w:r w:rsidR="00E940A4">
        <w:rPr>
          <w:rFonts w:asciiTheme="minorHAnsi" w:eastAsia="Trebuchet MS" w:hAnsiTheme="minorHAnsi" w:cstheme="minorHAnsi"/>
          <w:bCs/>
          <w:color w:val="000000" w:themeColor="text1"/>
        </w:rPr>
        <w:t xml:space="preserve"> resources and Mira 1 textbook. </w:t>
      </w:r>
      <w:r w:rsidR="00A6090A">
        <w:rPr>
          <w:rFonts w:asciiTheme="minorHAnsi" w:eastAsia="Trebuchet MS" w:hAnsiTheme="minorHAnsi" w:cstheme="minorHAnsi"/>
          <w:bCs/>
          <w:color w:val="000000" w:themeColor="text1"/>
        </w:rPr>
        <w:t xml:space="preserve"> </w:t>
      </w:r>
      <w:r>
        <w:rPr>
          <w:rFonts w:asciiTheme="minorHAnsi" w:eastAsia="Trebuchet MS" w:hAnsiTheme="minorHAnsi" w:cstheme="minorHAnsi"/>
          <w:bCs/>
          <w:color w:val="000000" w:themeColor="text1"/>
        </w:rPr>
        <w:t xml:space="preserve">Students will learn to communicate </w:t>
      </w:r>
      <w:r w:rsidR="00A6090A">
        <w:rPr>
          <w:rFonts w:asciiTheme="minorHAnsi" w:eastAsia="Trebuchet MS" w:hAnsiTheme="minorHAnsi" w:cstheme="minorHAnsi"/>
          <w:bCs/>
          <w:color w:val="000000" w:themeColor="text1"/>
        </w:rPr>
        <w:t>using</w:t>
      </w:r>
      <w:r>
        <w:rPr>
          <w:rFonts w:asciiTheme="minorHAnsi" w:eastAsia="Trebuchet MS" w:hAnsiTheme="minorHAnsi" w:cstheme="minorHAnsi"/>
          <w:bCs/>
          <w:color w:val="000000" w:themeColor="text1"/>
        </w:rPr>
        <w:t xml:space="preserve"> a wide range of tasks which</w:t>
      </w:r>
      <w:r w:rsidR="00A6090A">
        <w:rPr>
          <w:rFonts w:asciiTheme="minorHAnsi" w:eastAsia="Trebuchet MS" w:hAnsiTheme="minorHAnsi" w:cstheme="minorHAnsi"/>
          <w:bCs/>
          <w:color w:val="000000" w:themeColor="text1"/>
        </w:rPr>
        <w:t xml:space="preserve"> link in with the National Curriculum Programme of Study. They will learn how to give and obtain information using the target language on a range of topic areas. Students will acquire core linguistic skills, develop confidence and cultural awareness. </w:t>
      </w:r>
    </w:p>
    <w:p w14:paraId="79454DDB" w14:textId="10BA362A" w:rsidR="00185D13" w:rsidRPr="006A5260" w:rsidRDefault="00185D13" w:rsidP="00185D13">
      <w:pPr>
        <w:rPr>
          <w:rFonts w:asciiTheme="minorHAnsi" w:hAnsiTheme="minorHAnsi"/>
        </w:rPr>
        <w:sectPr w:rsidR="00185D13" w:rsidRPr="006A5260" w:rsidSect="00185D13">
          <w:headerReference w:type="default" r:id="rId11"/>
          <w:pgSz w:w="16840" w:h="11907" w:orient="landscape"/>
          <w:pgMar w:top="1701" w:right="720" w:bottom="720" w:left="720" w:header="709" w:footer="709" w:gutter="0"/>
          <w:cols w:space="708"/>
          <w:docGrid w:linePitch="360"/>
        </w:sectPr>
      </w:pPr>
    </w:p>
    <w:p w14:paraId="5B864A24" w14:textId="657E0FE8" w:rsidR="00185D13" w:rsidRPr="00A6090A" w:rsidRDefault="00185D13" w:rsidP="00185D13">
      <w:pPr>
        <w:widowControl w:val="0"/>
        <w:autoSpaceDE w:val="0"/>
        <w:autoSpaceDN w:val="0"/>
        <w:adjustRightInd w:val="0"/>
        <w:rPr>
          <w:rFonts w:asciiTheme="minorHAnsi" w:eastAsiaTheme="minorHAnsi" w:hAnsiTheme="minorHAnsi" w:cs="Times"/>
          <w:b/>
          <w:bCs/>
          <w:color w:val="auto"/>
          <w:lang w:eastAsia="en-US"/>
        </w:rPr>
      </w:pPr>
      <w:r w:rsidRPr="00A6090A">
        <w:rPr>
          <w:rFonts w:asciiTheme="minorHAnsi" w:eastAsiaTheme="minorHAnsi" w:hAnsiTheme="minorHAnsi" w:cs="Times"/>
          <w:b/>
          <w:bCs/>
          <w:color w:val="auto"/>
          <w:lang w:eastAsia="en-US"/>
        </w:rPr>
        <w:t>What exactly will you study?</w:t>
      </w:r>
    </w:p>
    <w:p w14:paraId="49D725CA" w14:textId="755F6711" w:rsidR="00185D13" w:rsidRPr="00F23EAF" w:rsidRDefault="00185D13" w:rsidP="00185D13">
      <w:pPr>
        <w:widowControl w:val="0"/>
        <w:autoSpaceDE w:val="0"/>
        <w:autoSpaceDN w:val="0"/>
        <w:adjustRightInd w:val="0"/>
        <w:rPr>
          <w:rFonts w:asciiTheme="minorHAnsi" w:eastAsiaTheme="minorHAnsi" w:hAnsiTheme="minorHAnsi" w:cs="Times"/>
          <w:color w:val="auto"/>
          <w:lang w:eastAsia="en-US"/>
        </w:rPr>
      </w:pPr>
      <w:r w:rsidRPr="00F23EAF">
        <w:rPr>
          <w:rFonts w:asciiTheme="minorHAnsi" w:eastAsiaTheme="minorHAnsi" w:hAnsiTheme="minorHAnsi" w:cs="Times"/>
          <w:color w:val="auto"/>
          <w:lang w:eastAsia="en-US"/>
        </w:rPr>
        <w:t>In Year 7 you will study the following themes</w:t>
      </w:r>
      <w:r w:rsidR="007D6810">
        <w:rPr>
          <w:rFonts w:asciiTheme="minorHAnsi" w:eastAsiaTheme="minorHAnsi" w:hAnsiTheme="minorHAnsi" w:cs="Times"/>
          <w:color w:val="auto"/>
          <w:lang w:eastAsia="en-US"/>
        </w:rPr>
        <w:t xml:space="preserve"> in Spanish a</w:t>
      </w:r>
      <w:r w:rsidR="00893275">
        <w:rPr>
          <w:rFonts w:asciiTheme="minorHAnsi" w:eastAsiaTheme="minorHAnsi" w:hAnsiTheme="minorHAnsi" w:cs="Times"/>
          <w:color w:val="auto"/>
          <w:lang w:eastAsia="en-US"/>
        </w:rPr>
        <w:t xml:space="preserve">nd </w:t>
      </w:r>
      <w:r w:rsidR="007D6810">
        <w:rPr>
          <w:rFonts w:asciiTheme="minorHAnsi" w:eastAsiaTheme="minorHAnsi" w:hAnsiTheme="minorHAnsi" w:cs="Times"/>
          <w:color w:val="auto"/>
          <w:lang w:eastAsia="en-US"/>
        </w:rPr>
        <w:t>French</w:t>
      </w:r>
    </w:p>
    <w:p w14:paraId="152AF646" w14:textId="46821005" w:rsidR="00185D13" w:rsidRPr="00F23EAF" w:rsidRDefault="00185D13" w:rsidP="00185D13">
      <w:pPr>
        <w:widowControl w:val="0"/>
        <w:autoSpaceDE w:val="0"/>
        <w:autoSpaceDN w:val="0"/>
        <w:adjustRightInd w:val="0"/>
        <w:rPr>
          <w:rFonts w:asciiTheme="minorHAnsi" w:eastAsiaTheme="minorHAnsi" w:hAnsiTheme="minorHAnsi" w:cs="Times"/>
          <w:color w:val="auto"/>
          <w:lang w:eastAsia="en-US"/>
        </w:rPr>
      </w:pPr>
      <w:r w:rsidRPr="00F23EAF">
        <w:rPr>
          <w:rFonts w:asciiTheme="minorHAnsi" w:eastAsiaTheme="minorHAnsi" w:hAnsiTheme="minorHAnsi" w:cs="Times"/>
          <w:color w:val="auto"/>
          <w:lang w:eastAsia="en-US"/>
        </w:rPr>
        <w:t>Greetings</w:t>
      </w:r>
    </w:p>
    <w:p w14:paraId="2C369F17" w14:textId="447EF1EE" w:rsidR="00185D13" w:rsidRPr="00F23EAF" w:rsidRDefault="00185D13" w:rsidP="00185D13">
      <w:pPr>
        <w:widowControl w:val="0"/>
        <w:autoSpaceDE w:val="0"/>
        <w:autoSpaceDN w:val="0"/>
        <w:adjustRightInd w:val="0"/>
        <w:rPr>
          <w:rFonts w:asciiTheme="minorHAnsi" w:eastAsiaTheme="minorHAnsi" w:hAnsiTheme="minorHAnsi" w:cs="Times"/>
          <w:color w:val="auto"/>
          <w:lang w:eastAsia="en-US"/>
        </w:rPr>
      </w:pPr>
      <w:r w:rsidRPr="00F23EAF">
        <w:rPr>
          <w:rFonts w:asciiTheme="minorHAnsi" w:eastAsiaTheme="minorHAnsi" w:hAnsiTheme="minorHAnsi" w:cs="Times"/>
          <w:color w:val="auto"/>
          <w:lang w:eastAsia="en-US"/>
        </w:rPr>
        <w:t>Numbers</w:t>
      </w:r>
    </w:p>
    <w:p w14:paraId="06AD616B" w14:textId="7CC91593" w:rsidR="00185D13" w:rsidRPr="00F23EAF" w:rsidRDefault="00185D13" w:rsidP="00185D13">
      <w:pPr>
        <w:widowControl w:val="0"/>
        <w:autoSpaceDE w:val="0"/>
        <w:autoSpaceDN w:val="0"/>
        <w:adjustRightInd w:val="0"/>
        <w:rPr>
          <w:rFonts w:asciiTheme="minorHAnsi" w:eastAsiaTheme="minorHAnsi" w:hAnsiTheme="minorHAnsi" w:cs="Times"/>
          <w:color w:val="auto"/>
          <w:lang w:eastAsia="en-US"/>
        </w:rPr>
      </w:pPr>
      <w:r w:rsidRPr="00F23EAF">
        <w:rPr>
          <w:rFonts w:asciiTheme="minorHAnsi" w:eastAsiaTheme="minorHAnsi" w:hAnsiTheme="minorHAnsi" w:cs="Times"/>
          <w:color w:val="auto"/>
          <w:lang w:eastAsia="en-US"/>
        </w:rPr>
        <w:t>Days and months</w:t>
      </w:r>
    </w:p>
    <w:p w14:paraId="551409CE" w14:textId="4F1C6D94" w:rsidR="00185D13" w:rsidRPr="00F23EAF" w:rsidRDefault="00A6090A" w:rsidP="00185D13">
      <w:pPr>
        <w:widowControl w:val="0"/>
        <w:autoSpaceDE w:val="0"/>
        <w:autoSpaceDN w:val="0"/>
        <w:adjustRightInd w:val="0"/>
        <w:rPr>
          <w:rFonts w:asciiTheme="minorHAnsi" w:eastAsiaTheme="minorHAnsi" w:hAnsiTheme="minorHAnsi" w:cs="Times"/>
          <w:color w:val="auto"/>
          <w:lang w:eastAsia="en-US"/>
        </w:rPr>
      </w:pPr>
      <w:r>
        <w:rPr>
          <w:rFonts w:asciiTheme="minorHAnsi" w:eastAsiaTheme="minorHAnsi" w:hAnsiTheme="minorHAnsi" w:cs="Times"/>
          <w:color w:val="auto"/>
          <w:lang w:eastAsia="en-US"/>
        </w:rPr>
        <w:t xml:space="preserve">Birthdays and ages </w:t>
      </w:r>
    </w:p>
    <w:p w14:paraId="494D9E44" w14:textId="534ECC89" w:rsidR="00185D13" w:rsidRPr="00F23EAF" w:rsidRDefault="00185D13" w:rsidP="00185D13">
      <w:pPr>
        <w:widowControl w:val="0"/>
        <w:autoSpaceDE w:val="0"/>
        <w:autoSpaceDN w:val="0"/>
        <w:adjustRightInd w:val="0"/>
        <w:rPr>
          <w:rFonts w:asciiTheme="minorHAnsi" w:eastAsiaTheme="minorHAnsi" w:hAnsiTheme="minorHAnsi" w:cs="Times"/>
          <w:color w:val="auto"/>
          <w:lang w:eastAsia="en-US"/>
        </w:rPr>
      </w:pPr>
      <w:r w:rsidRPr="00F23EAF">
        <w:rPr>
          <w:rFonts w:asciiTheme="minorHAnsi" w:eastAsiaTheme="minorHAnsi" w:hAnsiTheme="minorHAnsi" w:cs="Times"/>
          <w:color w:val="auto"/>
          <w:lang w:eastAsia="en-US"/>
        </w:rPr>
        <w:t>Animals</w:t>
      </w:r>
    </w:p>
    <w:p w14:paraId="19FB2889" w14:textId="728FD1D8" w:rsidR="00185D13" w:rsidRPr="00F23EAF" w:rsidRDefault="00185D13" w:rsidP="00185D13">
      <w:pPr>
        <w:widowControl w:val="0"/>
        <w:autoSpaceDE w:val="0"/>
        <w:autoSpaceDN w:val="0"/>
        <w:adjustRightInd w:val="0"/>
        <w:rPr>
          <w:rFonts w:asciiTheme="minorHAnsi" w:eastAsiaTheme="minorHAnsi" w:hAnsiTheme="minorHAnsi" w:cs="Times"/>
          <w:color w:val="auto"/>
          <w:lang w:eastAsia="en-US"/>
        </w:rPr>
      </w:pPr>
      <w:r w:rsidRPr="00F23EAF">
        <w:rPr>
          <w:rFonts w:asciiTheme="minorHAnsi" w:eastAsiaTheme="minorHAnsi" w:hAnsiTheme="minorHAnsi" w:cs="Times"/>
          <w:color w:val="auto"/>
          <w:lang w:eastAsia="en-US"/>
        </w:rPr>
        <w:t>Family</w:t>
      </w:r>
      <w:r w:rsidR="00A6090A">
        <w:rPr>
          <w:rFonts w:asciiTheme="minorHAnsi" w:eastAsiaTheme="minorHAnsi" w:hAnsiTheme="minorHAnsi" w:cs="Times"/>
          <w:color w:val="auto"/>
          <w:lang w:eastAsia="en-US"/>
        </w:rPr>
        <w:t xml:space="preserve"> members </w:t>
      </w:r>
    </w:p>
    <w:p w14:paraId="1FD8F62E" w14:textId="2FD71985" w:rsidR="00185D13" w:rsidRDefault="00A6090A" w:rsidP="00185D13">
      <w:pPr>
        <w:widowControl w:val="0"/>
        <w:autoSpaceDE w:val="0"/>
        <w:autoSpaceDN w:val="0"/>
        <w:adjustRightInd w:val="0"/>
        <w:rPr>
          <w:rFonts w:asciiTheme="minorHAnsi" w:eastAsiaTheme="minorHAnsi" w:hAnsiTheme="minorHAnsi" w:cs="Times"/>
          <w:color w:val="auto"/>
          <w:lang w:eastAsia="en-US"/>
        </w:rPr>
      </w:pPr>
      <w:r>
        <w:rPr>
          <w:rFonts w:asciiTheme="minorHAnsi" w:eastAsiaTheme="minorHAnsi" w:hAnsiTheme="minorHAnsi" w:cs="Times"/>
          <w:color w:val="auto"/>
          <w:lang w:eastAsia="en-US"/>
        </w:rPr>
        <w:t>Hair and eyes</w:t>
      </w:r>
    </w:p>
    <w:p w14:paraId="13409209" w14:textId="08788819" w:rsidR="00185D13" w:rsidRPr="00F23EAF" w:rsidRDefault="00A6090A" w:rsidP="00185D13">
      <w:pPr>
        <w:widowControl w:val="0"/>
        <w:autoSpaceDE w:val="0"/>
        <w:autoSpaceDN w:val="0"/>
        <w:adjustRightInd w:val="0"/>
        <w:rPr>
          <w:rFonts w:asciiTheme="minorHAnsi" w:eastAsiaTheme="minorHAnsi" w:hAnsiTheme="minorHAnsi" w:cs="Times"/>
          <w:color w:val="auto"/>
          <w:lang w:eastAsia="en-US"/>
        </w:rPr>
      </w:pPr>
      <w:r>
        <w:rPr>
          <w:rFonts w:asciiTheme="minorHAnsi" w:eastAsiaTheme="minorHAnsi" w:hAnsiTheme="minorHAnsi" w:cs="Times"/>
          <w:color w:val="auto"/>
          <w:lang w:eastAsia="en-US"/>
        </w:rPr>
        <w:t>Adjectives to describe people’s character and physical appearance</w:t>
      </w:r>
    </w:p>
    <w:p w14:paraId="629BAE53" w14:textId="6AEBCE31" w:rsidR="00185D13" w:rsidRDefault="00185D13" w:rsidP="00185D13">
      <w:pPr>
        <w:widowControl w:val="0"/>
        <w:autoSpaceDE w:val="0"/>
        <w:autoSpaceDN w:val="0"/>
        <w:adjustRightInd w:val="0"/>
        <w:rPr>
          <w:rFonts w:asciiTheme="minorHAnsi" w:eastAsiaTheme="minorHAnsi" w:hAnsiTheme="minorHAnsi" w:cs="Times"/>
          <w:color w:val="auto"/>
          <w:lang w:eastAsia="en-US"/>
        </w:rPr>
      </w:pPr>
      <w:r w:rsidRPr="00F23EAF">
        <w:rPr>
          <w:rFonts w:asciiTheme="minorHAnsi" w:eastAsiaTheme="minorHAnsi" w:hAnsiTheme="minorHAnsi" w:cs="Times"/>
          <w:color w:val="auto"/>
          <w:lang w:eastAsia="en-US"/>
        </w:rPr>
        <w:t>Likes and dislikes</w:t>
      </w:r>
    </w:p>
    <w:p w14:paraId="73522A7B" w14:textId="6801FFFE" w:rsidR="00893275" w:rsidRDefault="00893275" w:rsidP="00185D13">
      <w:pPr>
        <w:widowControl w:val="0"/>
        <w:autoSpaceDE w:val="0"/>
        <w:autoSpaceDN w:val="0"/>
        <w:adjustRightInd w:val="0"/>
        <w:rPr>
          <w:rFonts w:asciiTheme="minorHAnsi" w:eastAsiaTheme="minorHAnsi" w:hAnsiTheme="minorHAnsi" w:cs="Times"/>
          <w:color w:val="auto"/>
          <w:lang w:eastAsia="en-US"/>
        </w:rPr>
      </w:pPr>
      <w:r>
        <w:rPr>
          <w:rFonts w:asciiTheme="minorHAnsi" w:eastAsiaTheme="minorHAnsi" w:hAnsiTheme="minorHAnsi" w:cs="Times"/>
          <w:color w:val="auto"/>
          <w:lang w:eastAsia="en-US"/>
        </w:rPr>
        <w:t>School</w:t>
      </w:r>
    </w:p>
    <w:p w14:paraId="2FC6A730" w14:textId="6870E61B" w:rsidR="00893275" w:rsidRDefault="00893275" w:rsidP="00185D13">
      <w:pPr>
        <w:widowControl w:val="0"/>
        <w:autoSpaceDE w:val="0"/>
        <w:autoSpaceDN w:val="0"/>
        <w:adjustRightInd w:val="0"/>
        <w:rPr>
          <w:rFonts w:asciiTheme="minorHAnsi" w:eastAsiaTheme="minorHAnsi" w:hAnsiTheme="minorHAnsi" w:cs="Times"/>
          <w:color w:val="auto"/>
          <w:lang w:eastAsia="en-US"/>
        </w:rPr>
      </w:pPr>
      <w:r>
        <w:rPr>
          <w:rFonts w:asciiTheme="minorHAnsi" w:eastAsiaTheme="minorHAnsi" w:hAnsiTheme="minorHAnsi" w:cs="Times"/>
          <w:color w:val="auto"/>
          <w:lang w:eastAsia="en-US"/>
        </w:rPr>
        <w:t xml:space="preserve">Time </w:t>
      </w:r>
    </w:p>
    <w:p w14:paraId="4E387C44" w14:textId="491972F4" w:rsidR="00893275" w:rsidRDefault="00893275" w:rsidP="00185D13">
      <w:pPr>
        <w:widowControl w:val="0"/>
        <w:autoSpaceDE w:val="0"/>
        <w:autoSpaceDN w:val="0"/>
        <w:adjustRightInd w:val="0"/>
        <w:rPr>
          <w:rFonts w:asciiTheme="minorHAnsi" w:eastAsiaTheme="minorHAnsi" w:hAnsiTheme="minorHAnsi" w:cs="Times"/>
          <w:color w:val="auto"/>
          <w:lang w:eastAsia="en-US"/>
        </w:rPr>
      </w:pPr>
      <w:r>
        <w:rPr>
          <w:rFonts w:asciiTheme="minorHAnsi" w:eastAsiaTheme="minorHAnsi" w:hAnsiTheme="minorHAnsi" w:cs="Times"/>
          <w:color w:val="auto"/>
          <w:lang w:eastAsia="en-US"/>
        </w:rPr>
        <w:t xml:space="preserve">Daily routine </w:t>
      </w:r>
    </w:p>
    <w:p w14:paraId="705BDDEB" w14:textId="44D1801B" w:rsidR="00893275" w:rsidRDefault="00893275" w:rsidP="00185D13">
      <w:pPr>
        <w:widowControl w:val="0"/>
        <w:autoSpaceDE w:val="0"/>
        <w:autoSpaceDN w:val="0"/>
        <w:adjustRightInd w:val="0"/>
        <w:rPr>
          <w:rFonts w:asciiTheme="minorHAnsi" w:eastAsiaTheme="minorHAnsi" w:hAnsiTheme="minorHAnsi" w:cs="Times"/>
          <w:color w:val="auto"/>
          <w:lang w:eastAsia="en-US"/>
        </w:rPr>
      </w:pPr>
      <w:r>
        <w:rPr>
          <w:rFonts w:asciiTheme="minorHAnsi" w:eastAsiaTheme="minorHAnsi" w:hAnsiTheme="minorHAnsi" w:cs="Times"/>
          <w:color w:val="auto"/>
          <w:lang w:eastAsia="en-US"/>
        </w:rPr>
        <w:t>School day</w:t>
      </w:r>
    </w:p>
    <w:p w14:paraId="342C55C4" w14:textId="70C2C7AE" w:rsidR="00893275" w:rsidRPr="00F23EAF" w:rsidRDefault="00893275" w:rsidP="00185D13">
      <w:pPr>
        <w:widowControl w:val="0"/>
        <w:autoSpaceDE w:val="0"/>
        <w:autoSpaceDN w:val="0"/>
        <w:adjustRightInd w:val="0"/>
        <w:rPr>
          <w:rFonts w:asciiTheme="minorHAnsi" w:eastAsiaTheme="minorHAnsi" w:hAnsiTheme="minorHAnsi" w:cs="Times"/>
          <w:color w:val="auto"/>
          <w:lang w:eastAsia="en-US"/>
        </w:rPr>
      </w:pPr>
      <w:r>
        <w:rPr>
          <w:rFonts w:asciiTheme="minorHAnsi" w:eastAsiaTheme="minorHAnsi" w:hAnsiTheme="minorHAnsi" w:cs="Times"/>
          <w:color w:val="auto"/>
          <w:lang w:eastAsia="en-US"/>
        </w:rPr>
        <w:t>Schools in France</w:t>
      </w:r>
    </w:p>
    <w:p w14:paraId="73394DAF" w14:textId="059700DF" w:rsidR="00185D13" w:rsidRPr="00F23EAF" w:rsidRDefault="00185D13" w:rsidP="00185D13">
      <w:pPr>
        <w:widowControl w:val="0"/>
        <w:autoSpaceDE w:val="0"/>
        <w:autoSpaceDN w:val="0"/>
        <w:adjustRightInd w:val="0"/>
        <w:rPr>
          <w:rFonts w:asciiTheme="minorHAnsi" w:eastAsiaTheme="minorHAnsi" w:hAnsiTheme="minorHAnsi" w:cs="Times"/>
          <w:color w:val="auto"/>
          <w:lang w:eastAsia="en-US"/>
        </w:rPr>
      </w:pPr>
      <w:r w:rsidRPr="00F23EAF">
        <w:rPr>
          <w:rFonts w:asciiTheme="minorHAnsi" w:eastAsiaTheme="minorHAnsi" w:hAnsiTheme="minorHAnsi" w:cs="Times"/>
          <w:color w:val="auto"/>
          <w:lang w:eastAsia="en-US"/>
        </w:rPr>
        <w:t>Grammar</w:t>
      </w:r>
      <w:r w:rsidR="007D6810">
        <w:rPr>
          <w:rFonts w:asciiTheme="minorHAnsi" w:eastAsiaTheme="minorHAnsi" w:hAnsiTheme="minorHAnsi" w:cs="Times"/>
          <w:color w:val="auto"/>
          <w:lang w:eastAsia="en-US"/>
        </w:rPr>
        <w:t>: word order, adjective agreement, verbs to be and to have, indefinite and definitive articles, negatives, possessive adjectives</w:t>
      </w:r>
      <w:r w:rsidR="00893275">
        <w:rPr>
          <w:rFonts w:asciiTheme="minorHAnsi" w:eastAsiaTheme="minorHAnsi" w:hAnsiTheme="minorHAnsi" w:cs="Times"/>
          <w:color w:val="auto"/>
          <w:lang w:eastAsia="en-US"/>
        </w:rPr>
        <w:t>, regular verbs, present tense,</w:t>
      </w:r>
      <w:r w:rsidR="003478D5">
        <w:rPr>
          <w:rFonts w:asciiTheme="minorHAnsi" w:eastAsiaTheme="minorHAnsi" w:hAnsiTheme="minorHAnsi" w:cs="Times"/>
          <w:color w:val="auto"/>
          <w:lang w:eastAsia="en-US"/>
        </w:rPr>
        <w:t xml:space="preserve"> time phrases and connectives. </w:t>
      </w:r>
    </w:p>
    <w:p w14:paraId="7FDCDA52" w14:textId="30351518" w:rsidR="00185D13" w:rsidRPr="007D6810" w:rsidRDefault="00185D13" w:rsidP="00185D13">
      <w:pPr>
        <w:widowControl w:val="0"/>
        <w:autoSpaceDE w:val="0"/>
        <w:autoSpaceDN w:val="0"/>
        <w:adjustRightInd w:val="0"/>
        <w:rPr>
          <w:rFonts w:asciiTheme="minorHAnsi" w:eastAsiaTheme="minorHAnsi" w:hAnsiTheme="minorHAnsi" w:cs="Times"/>
          <w:b/>
          <w:bCs/>
          <w:color w:val="auto"/>
          <w:lang w:eastAsia="en-US"/>
        </w:rPr>
      </w:pPr>
      <w:r w:rsidRPr="007D6810">
        <w:rPr>
          <w:rFonts w:asciiTheme="minorHAnsi" w:eastAsiaTheme="minorHAnsi" w:hAnsiTheme="minorHAnsi" w:cs="Times"/>
          <w:b/>
          <w:bCs/>
          <w:color w:val="auto"/>
          <w:lang w:eastAsia="en-US"/>
        </w:rPr>
        <w:t>How is it assessed?</w:t>
      </w:r>
    </w:p>
    <w:p w14:paraId="4AA01BE2" w14:textId="4B509FAC" w:rsidR="00185D13" w:rsidRDefault="00185D13" w:rsidP="00F23EAF">
      <w:pPr>
        <w:widowControl w:val="0"/>
        <w:autoSpaceDE w:val="0"/>
        <w:autoSpaceDN w:val="0"/>
        <w:adjustRightInd w:val="0"/>
        <w:ind w:right="-2592"/>
        <w:rPr>
          <w:rFonts w:asciiTheme="minorHAnsi" w:eastAsiaTheme="minorHAnsi" w:hAnsiTheme="minorHAnsi" w:cs="Times"/>
          <w:color w:val="auto"/>
          <w:lang w:eastAsia="en-US"/>
        </w:rPr>
      </w:pPr>
      <w:r w:rsidRPr="00F23EAF">
        <w:rPr>
          <w:rFonts w:asciiTheme="minorHAnsi" w:eastAsiaTheme="minorHAnsi" w:hAnsiTheme="minorHAnsi" w:cs="Times"/>
          <w:color w:val="auto"/>
          <w:lang w:eastAsia="en-US"/>
        </w:rPr>
        <w:t xml:space="preserve">Assessment tasks will be varied and cover listening, speaking, </w:t>
      </w:r>
      <w:proofErr w:type="gramStart"/>
      <w:r w:rsidR="00F23EAF">
        <w:rPr>
          <w:rFonts w:asciiTheme="minorHAnsi" w:eastAsiaTheme="minorHAnsi" w:hAnsiTheme="minorHAnsi" w:cs="Times"/>
          <w:color w:val="auto"/>
          <w:lang w:eastAsia="en-US"/>
        </w:rPr>
        <w:t>reading</w:t>
      </w:r>
      <w:proofErr w:type="gramEnd"/>
      <w:r w:rsidR="00F23EAF">
        <w:rPr>
          <w:rFonts w:asciiTheme="minorHAnsi" w:eastAsiaTheme="minorHAnsi" w:hAnsiTheme="minorHAnsi" w:cs="Times"/>
          <w:color w:val="auto"/>
          <w:lang w:eastAsia="en-US"/>
        </w:rPr>
        <w:t xml:space="preserve"> and writing. </w:t>
      </w:r>
    </w:p>
    <w:p w14:paraId="0ABB5B43" w14:textId="77777777" w:rsidR="00185D13" w:rsidRPr="00CC7CCC" w:rsidRDefault="00185D13" w:rsidP="00F23EAF">
      <w:pPr>
        <w:rPr>
          <w:rFonts w:asciiTheme="minorHAnsi" w:hAnsiTheme="minorHAnsi"/>
        </w:rPr>
        <w:sectPr w:rsidR="00185D13" w:rsidRPr="00CC7CCC" w:rsidSect="00F23EAF">
          <w:type w:val="continuous"/>
          <w:pgSz w:w="16840" w:h="11907" w:orient="landscape"/>
          <w:pgMar w:top="720" w:right="720" w:bottom="720" w:left="720" w:header="709" w:footer="709" w:gutter="0"/>
          <w:cols w:space="4"/>
          <w:docGrid w:linePitch="360"/>
        </w:sectPr>
      </w:pPr>
    </w:p>
    <w:p w14:paraId="0901B942" w14:textId="77777777" w:rsidR="00185D13" w:rsidRDefault="00185D13" w:rsidP="00185D13">
      <w:pPr>
        <w:rPr>
          <w:rFonts w:asciiTheme="minorHAnsi" w:hAnsiTheme="minorHAnsi" w:cs="Tahoma"/>
        </w:rPr>
      </w:pPr>
    </w:p>
    <w:p w14:paraId="7BC531DB" w14:textId="77777777" w:rsidR="00185D13" w:rsidRPr="007D6810" w:rsidRDefault="00185D13" w:rsidP="00185D13">
      <w:pPr>
        <w:rPr>
          <w:b/>
          <w:bCs/>
        </w:rPr>
      </w:pPr>
      <w:r w:rsidRPr="007D6810">
        <w:rPr>
          <w:rFonts w:asciiTheme="minorHAnsi" w:hAnsiTheme="minorHAnsi" w:cs="Tahoma"/>
          <w:b/>
          <w:bCs/>
        </w:rPr>
        <w:t>Online resources:</w:t>
      </w:r>
      <w:r w:rsidRPr="007D6810">
        <w:rPr>
          <w:b/>
          <w:bCs/>
        </w:rPr>
        <w:t xml:space="preserve"> </w:t>
      </w:r>
    </w:p>
    <w:p w14:paraId="0A6317B0" w14:textId="77777777" w:rsidR="007D6810" w:rsidRPr="007D6810" w:rsidRDefault="000F2452" w:rsidP="00185D13">
      <w:pPr>
        <w:rPr>
          <w:rFonts w:asciiTheme="minorHAnsi" w:hAnsiTheme="minorHAnsi" w:cstheme="minorHAnsi"/>
        </w:rPr>
      </w:pPr>
      <w:hyperlink r:id="rId12" w:history="1">
        <w:r w:rsidR="007D6810" w:rsidRPr="007D6810">
          <w:rPr>
            <w:rStyle w:val="Hyperlink"/>
            <w:rFonts w:asciiTheme="minorHAnsi" w:hAnsiTheme="minorHAnsi" w:cstheme="minorHAnsi"/>
          </w:rPr>
          <w:t>https://www.languagenut.com/en-gb/</w:t>
        </w:r>
      </w:hyperlink>
    </w:p>
    <w:p w14:paraId="50A8BF67" w14:textId="08177CD9" w:rsidR="00185D13" w:rsidRPr="007D6810" w:rsidRDefault="000F2452" w:rsidP="00185D13">
      <w:pPr>
        <w:rPr>
          <w:rFonts w:asciiTheme="minorHAnsi" w:hAnsiTheme="minorHAnsi" w:cstheme="minorHAnsi"/>
          <w:color w:val="0000FF"/>
          <w:u w:val="single"/>
        </w:rPr>
      </w:pPr>
      <w:hyperlink r:id="rId13" w:history="1">
        <w:r w:rsidRPr="003C4CA3">
          <w:rPr>
            <w:rStyle w:val="Hyperlink"/>
            <w:rFonts w:asciiTheme="minorHAnsi" w:hAnsiTheme="minorHAnsi" w:cstheme="minorHAnsi"/>
          </w:rPr>
          <w:t>https://duolingo.com</w:t>
        </w:r>
      </w:hyperlink>
    </w:p>
    <w:p w14:paraId="6B879BC7" w14:textId="0D09187F" w:rsidR="00F23EAF" w:rsidRDefault="000F2452" w:rsidP="0095079B">
      <w:pPr>
        <w:rPr>
          <w:rStyle w:val="Hyperlink"/>
          <w:rFonts w:asciiTheme="minorHAnsi" w:hAnsiTheme="minorHAnsi" w:cstheme="minorHAnsi"/>
        </w:rPr>
      </w:pPr>
      <w:hyperlink r:id="rId14" w:history="1">
        <w:r w:rsidR="00185D13" w:rsidRPr="007D6810">
          <w:rPr>
            <w:rStyle w:val="Hyperlink"/>
            <w:rFonts w:asciiTheme="minorHAnsi" w:hAnsiTheme="minorHAnsi" w:cstheme="minorHAnsi"/>
          </w:rPr>
          <w:t>http://languagesonline.org.uk/Hotpotatoes/Index.htm</w:t>
        </w:r>
      </w:hyperlink>
    </w:p>
    <w:p w14:paraId="30FD7D6E" w14:textId="77777777" w:rsidR="00E940A4" w:rsidRPr="00E940A4" w:rsidRDefault="00E940A4" w:rsidP="0095079B">
      <w:pPr>
        <w:rPr>
          <w:rFonts w:asciiTheme="minorHAnsi" w:hAnsiTheme="minorHAnsi" w:cstheme="minorHAnsi"/>
          <w:color w:val="0000FF"/>
          <w:u w:val="single"/>
        </w:rPr>
      </w:pPr>
    </w:p>
    <w:tbl>
      <w:tblPr>
        <w:tblW w:w="0" w:type="auto"/>
        <w:tblLook w:val="0000" w:firstRow="0" w:lastRow="0" w:firstColumn="0" w:lastColumn="0" w:noHBand="0" w:noVBand="0"/>
      </w:tblPr>
      <w:tblGrid>
        <w:gridCol w:w="1188"/>
        <w:gridCol w:w="4079"/>
        <w:gridCol w:w="4200"/>
        <w:gridCol w:w="5265"/>
      </w:tblGrid>
      <w:tr w:rsidR="0095079B" w:rsidRPr="00DD49C4" w14:paraId="169743E9" w14:textId="77777777" w:rsidTr="003478D5">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B3EEB2" w14:textId="77777777" w:rsidR="0095079B" w:rsidRPr="00DD49C4" w:rsidRDefault="0095079B" w:rsidP="00203853">
            <w:pPr>
              <w:jc w:val="center"/>
              <w:rPr>
                <w:rFonts w:asciiTheme="minorHAnsi" w:hAnsiTheme="minorHAnsi" w:cstheme="minorHAnsi"/>
                <w:sz w:val="22"/>
                <w:szCs w:val="22"/>
              </w:rPr>
            </w:pPr>
          </w:p>
        </w:tc>
        <w:tc>
          <w:tcPr>
            <w:tcW w:w="4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D8F157" w14:textId="7120DB9F" w:rsidR="0095079B" w:rsidRPr="00DD49C4" w:rsidRDefault="0095079B" w:rsidP="00203853">
            <w:pPr>
              <w:jc w:val="center"/>
              <w:rPr>
                <w:rFonts w:asciiTheme="minorHAnsi" w:hAnsiTheme="minorHAnsi" w:cstheme="minorHAnsi"/>
                <w:sz w:val="22"/>
                <w:szCs w:val="22"/>
              </w:rPr>
            </w:pPr>
            <w:r w:rsidRPr="00DD49C4">
              <w:rPr>
                <w:rFonts w:asciiTheme="minorHAnsi" w:eastAsia="Trebuchet MS" w:hAnsiTheme="minorHAnsi" w:cstheme="minorHAnsi"/>
                <w:b/>
                <w:bCs/>
                <w:sz w:val="22"/>
                <w:szCs w:val="22"/>
              </w:rPr>
              <w:t>Autumn Term 1</w:t>
            </w:r>
            <w:r w:rsidR="007D6810">
              <w:rPr>
                <w:rFonts w:asciiTheme="minorHAnsi" w:eastAsia="Trebuchet MS" w:hAnsiTheme="minorHAnsi" w:cstheme="minorHAnsi"/>
                <w:b/>
                <w:bCs/>
                <w:sz w:val="22"/>
                <w:szCs w:val="22"/>
              </w:rPr>
              <w:t>2</w:t>
            </w:r>
            <w:r w:rsidRPr="00DD49C4">
              <w:rPr>
                <w:rFonts w:asciiTheme="minorHAnsi" w:eastAsia="Trebuchet MS" w:hAnsiTheme="minorHAnsi" w:cstheme="minorHAnsi"/>
                <w:b/>
                <w:bCs/>
                <w:sz w:val="22"/>
                <w:szCs w:val="22"/>
              </w:rPr>
              <w:t xml:space="preserve"> WEEKS</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AF65CE" w14:textId="687C2E2F" w:rsidR="0095079B" w:rsidRPr="00DD49C4" w:rsidRDefault="00E23AD5" w:rsidP="00203853">
            <w:pPr>
              <w:jc w:val="center"/>
              <w:rPr>
                <w:rFonts w:asciiTheme="minorHAnsi" w:hAnsiTheme="minorHAnsi" w:cstheme="minorHAnsi"/>
                <w:sz w:val="22"/>
                <w:szCs w:val="22"/>
              </w:rPr>
            </w:pPr>
            <w:r>
              <w:rPr>
                <w:rFonts w:asciiTheme="minorHAnsi" w:eastAsia="Trebuchet MS" w:hAnsiTheme="minorHAnsi" w:cstheme="minorHAnsi"/>
                <w:b/>
                <w:bCs/>
                <w:sz w:val="22"/>
                <w:szCs w:val="22"/>
              </w:rPr>
              <w:t>Spring Term 1</w:t>
            </w:r>
            <w:r w:rsidR="007D6810">
              <w:rPr>
                <w:rFonts w:asciiTheme="minorHAnsi" w:eastAsia="Trebuchet MS" w:hAnsiTheme="minorHAnsi" w:cstheme="minorHAnsi"/>
                <w:b/>
                <w:bCs/>
                <w:sz w:val="22"/>
                <w:szCs w:val="22"/>
              </w:rPr>
              <w:t>1</w:t>
            </w:r>
            <w:r w:rsidR="0095079B" w:rsidRPr="00DD49C4">
              <w:rPr>
                <w:rFonts w:asciiTheme="minorHAnsi" w:eastAsia="Trebuchet MS" w:hAnsiTheme="minorHAnsi" w:cstheme="minorHAnsi"/>
                <w:b/>
                <w:bCs/>
                <w:sz w:val="22"/>
                <w:szCs w:val="22"/>
              </w:rPr>
              <w:t xml:space="preserve"> WEEKS</w:t>
            </w:r>
          </w:p>
        </w:tc>
        <w:tc>
          <w:tcPr>
            <w:tcW w:w="52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E16973" w14:textId="77777777" w:rsidR="0095079B" w:rsidRPr="00DD49C4" w:rsidRDefault="00E23AD5" w:rsidP="00203853">
            <w:pPr>
              <w:jc w:val="center"/>
              <w:rPr>
                <w:rFonts w:asciiTheme="minorHAnsi" w:hAnsiTheme="minorHAnsi" w:cstheme="minorHAnsi"/>
                <w:sz w:val="22"/>
                <w:szCs w:val="22"/>
              </w:rPr>
            </w:pPr>
            <w:r>
              <w:rPr>
                <w:rFonts w:asciiTheme="minorHAnsi" w:eastAsia="Trebuchet MS" w:hAnsiTheme="minorHAnsi" w:cstheme="minorHAnsi"/>
                <w:b/>
                <w:bCs/>
                <w:sz w:val="22"/>
                <w:szCs w:val="22"/>
              </w:rPr>
              <w:t>Summer Term 10</w:t>
            </w:r>
            <w:r w:rsidR="0095079B" w:rsidRPr="00DD49C4">
              <w:rPr>
                <w:rFonts w:asciiTheme="minorHAnsi" w:eastAsia="Trebuchet MS" w:hAnsiTheme="minorHAnsi" w:cstheme="minorHAnsi"/>
                <w:b/>
                <w:bCs/>
                <w:sz w:val="22"/>
                <w:szCs w:val="22"/>
              </w:rPr>
              <w:t xml:space="preserve"> WEEKS</w:t>
            </w:r>
          </w:p>
        </w:tc>
      </w:tr>
      <w:tr w:rsidR="0095079B" w:rsidRPr="00DD49C4" w14:paraId="7F221FCB" w14:textId="77777777" w:rsidTr="003478D5">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150109" w14:textId="77777777" w:rsidR="0095079B" w:rsidRPr="00DD49C4" w:rsidRDefault="00F22456" w:rsidP="00203853">
            <w:pPr>
              <w:jc w:val="center"/>
              <w:rPr>
                <w:rFonts w:asciiTheme="minorHAnsi" w:hAnsiTheme="minorHAnsi" w:cstheme="minorHAnsi"/>
                <w:sz w:val="22"/>
                <w:szCs w:val="22"/>
              </w:rPr>
            </w:pPr>
            <w:r>
              <w:rPr>
                <w:rFonts w:asciiTheme="minorHAnsi" w:eastAsia="Trebuchet MS" w:hAnsiTheme="minorHAnsi" w:cstheme="minorHAnsi"/>
                <w:b/>
                <w:bCs/>
                <w:sz w:val="22"/>
                <w:szCs w:val="22"/>
              </w:rPr>
              <w:t>Year 7</w:t>
            </w:r>
          </w:p>
          <w:p w14:paraId="74D5835E" w14:textId="77777777" w:rsidR="0095079B" w:rsidRPr="00DD49C4" w:rsidRDefault="0095079B" w:rsidP="00203853">
            <w:pPr>
              <w:jc w:val="center"/>
              <w:rPr>
                <w:rFonts w:asciiTheme="minorHAnsi" w:eastAsia="Trebuchet MS" w:hAnsiTheme="minorHAnsi" w:cstheme="minorHAnsi"/>
                <w:b/>
                <w:bCs/>
                <w:sz w:val="22"/>
                <w:szCs w:val="22"/>
              </w:rPr>
            </w:pPr>
          </w:p>
          <w:p w14:paraId="3E1DA9D4" w14:textId="13AF832C" w:rsidR="0095079B" w:rsidRPr="00DD49C4" w:rsidRDefault="00893275" w:rsidP="00203853">
            <w:pPr>
              <w:jc w:val="center"/>
              <w:rPr>
                <w:rFonts w:asciiTheme="minorHAnsi" w:eastAsia="Trebuchet MS" w:hAnsiTheme="minorHAnsi" w:cstheme="minorHAnsi"/>
                <w:b/>
                <w:bCs/>
                <w:sz w:val="22"/>
                <w:szCs w:val="22"/>
              </w:rPr>
            </w:pPr>
            <w:r>
              <w:rPr>
                <w:rFonts w:asciiTheme="minorHAnsi" w:eastAsia="Trebuchet MS" w:hAnsiTheme="minorHAnsi" w:cstheme="minorHAnsi"/>
                <w:b/>
                <w:bCs/>
                <w:sz w:val="22"/>
                <w:szCs w:val="22"/>
              </w:rPr>
              <w:t>3</w:t>
            </w:r>
            <w:r w:rsidR="0095079B" w:rsidRPr="00DD49C4">
              <w:rPr>
                <w:rFonts w:asciiTheme="minorHAnsi" w:eastAsia="Trebuchet MS" w:hAnsiTheme="minorHAnsi" w:cstheme="minorHAnsi"/>
                <w:b/>
                <w:bCs/>
                <w:sz w:val="22"/>
                <w:szCs w:val="22"/>
              </w:rPr>
              <w:t xml:space="preserve"> hour</w:t>
            </w:r>
            <w:r w:rsidR="0095079B">
              <w:rPr>
                <w:rFonts w:asciiTheme="minorHAnsi" w:eastAsia="Trebuchet MS" w:hAnsiTheme="minorHAnsi" w:cstheme="minorHAnsi"/>
                <w:b/>
                <w:bCs/>
                <w:sz w:val="22"/>
                <w:szCs w:val="22"/>
              </w:rPr>
              <w:t>s</w:t>
            </w:r>
            <w:r w:rsidR="00F22456">
              <w:rPr>
                <w:rFonts w:asciiTheme="minorHAnsi" w:eastAsia="Trebuchet MS" w:hAnsiTheme="minorHAnsi" w:cstheme="minorHAnsi"/>
                <w:b/>
                <w:bCs/>
                <w:sz w:val="22"/>
                <w:szCs w:val="22"/>
              </w:rPr>
              <w:t xml:space="preserve"> per</w:t>
            </w:r>
            <w:r>
              <w:rPr>
                <w:rFonts w:asciiTheme="minorHAnsi" w:eastAsia="Trebuchet MS" w:hAnsiTheme="minorHAnsi" w:cstheme="minorHAnsi"/>
                <w:b/>
                <w:bCs/>
                <w:sz w:val="22"/>
                <w:szCs w:val="22"/>
              </w:rPr>
              <w:t xml:space="preserve"> week </w:t>
            </w:r>
          </w:p>
          <w:p w14:paraId="13090D73" w14:textId="77777777" w:rsidR="0095079B" w:rsidRPr="00DD49C4" w:rsidRDefault="0095079B" w:rsidP="00203853">
            <w:pPr>
              <w:jc w:val="center"/>
              <w:rPr>
                <w:rFonts w:asciiTheme="minorHAnsi" w:eastAsia="Trebuchet MS" w:hAnsiTheme="minorHAnsi" w:cstheme="minorHAnsi"/>
                <w:b/>
                <w:bCs/>
                <w:sz w:val="22"/>
                <w:szCs w:val="22"/>
              </w:rPr>
            </w:pPr>
          </w:p>
          <w:p w14:paraId="5D55A9AD" w14:textId="77777777" w:rsidR="0095079B" w:rsidRPr="00DD49C4" w:rsidRDefault="0095079B" w:rsidP="00203853">
            <w:pPr>
              <w:jc w:val="center"/>
              <w:rPr>
                <w:rFonts w:asciiTheme="minorHAnsi" w:eastAsia="Trebuchet MS" w:hAnsiTheme="minorHAnsi" w:cstheme="minorHAnsi"/>
                <w:b/>
                <w:bCs/>
                <w:sz w:val="22"/>
                <w:szCs w:val="22"/>
              </w:rPr>
            </w:pPr>
          </w:p>
        </w:tc>
        <w:tc>
          <w:tcPr>
            <w:tcW w:w="4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B50361" w14:textId="77777777" w:rsidR="00AC1536" w:rsidRDefault="00AC1536" w:rsidP="00203853">
            <w:pPr>
              <w:rPr>
                <w:rFonts w:asciiTheme="minorHAnsi" w:eastAsia="Trebuchet MS" w:hAnsiTheme="minorHAnsi" w:cstheme="minorHAnsi"/>
                <w:b/>
                <w:sz w:val="22"/>
                <w:szCs w:val="22"/>
              </w:rPr>
            </w:pPr>
          </w:p>
          <w:p w14:paraId="580680D5" w14:textId="0005C5E9" w:rsidR="0095079B" w:rsidRPr="003478D5" w:rsidRDefault="003244ED" w:rsidP="00203853">
            <w:pPr>
              <w:rPr>
                <w:rFonts w:asciiTheme="minorHAnsi" w:eastAsia="Trebuchet MS" w:hAnsiTheme="minorHAnsi" w:cstheme="minorHAnsi"/>
                <w:b/>
                <w:color w:val="FF0000"/>
                <w:sz w:val="22"/>
                <w:szCs w:val="22"/>
              </w:rPr>
            </w:pPr>
            <w:r w:rsidRPr="003478D5">
              <w:rPr>
                <w:rFonts w:asciiTheme="minorHAnsi" w:eastAsia="Trebuchet MS" w:hAnsiTheme="minorHAnsi" w:cstheme="minorHAnsi"/>
                <w:b/>
                <w:color w:val="FF0000"/>
                <w:sz w:val="22"/>
                <w:szCs w:val="22"/>
              </w:rPr>
              <w:t xml:space="preserve">Unit </w:t>
            </w:r>
            <w:r w:rsidR="00893275" w:rsidRPr="003478D5">
              <w:rPr>
                <w:rFonts w:asciiTheme="minorHAnsi" w:eastAsia="Trebuchet MS" w:hAnsiTheme="minorHAnsi" w:cstheme="minorHAnsi"/>
                <w:b/>
                <w:color w:val="FF0000"/>
                <w:sz w:val="22"/>
                <w:szCs w:val="22"/>
              </w:rPr>
              <w:t>1 Introduction to Spanish</w:t>
            </w:r>
            <w:r w:rsidR="00422CF4">
              <w:rPr>
                <w:rFonts w:asciiTheme="minorHAnsi" w:eastAsia="Trebuchet MS" w:hAnsiTheme="minorHAnsi" w:cstheme="minorHAnsi"/>
                <w:b/>
                <w:color w:val="FF0000"/>
                <w:sz w:val="22"/>
                <w:szCs w:val="22"/>
              </w:rPr>
              <w:t xml:space="preserve">- </w:t>
            </w:r>
            <w:r w:rsidR="00422CF4" w:rsidRPr="00AC1536">
              <w:rPr>
                <w:rFonts w:asciiTheme="minorHAnsi" w:eastAsia="Trebuchet MS" w:hAnsiTheme="minorHAnsi" w:cstheme="minorHAnsi"/>
                <w:b/>
                <w:color w:val="FF0000"/>
                <w:szCs w:val="22"/>
              </w:rPr>
              <w:t>C</w:t>
            </w:r>
          </w:p>
          <w:p w14:paraId="76DBCB33" w14:textId="77777777" w:rsidR="003244ED" w:rsidRPr="00DD49C4" w:rsidRDefault="003244ED" w:rsidP="00203853">
            <w:pPr>
              <w:rPr>
                <w:rFonts w:asciiTheme="minorHAnsi" w:eastAsia="Trebuchet MS" w:hAnsiTheme="minorHAnsi" w:cstheme="minorHAnsi"/>
                <w:sz w:val="22"/>
                <w:szCs w:val="22"/>
              </w:rPr>
            </w:pPr>
          </w:p>
          <w:p w14:paraId="28F1CC6D" w14:textId="340EB90E" w:rsidR="00893275" w:rsidRDefault="00893275" w:rsidP="003244ED">
            <w:pPr>
              <w:pStyle w:val="ListParagraph"/>
              <w:numPr>
                <w:ilvl w:val="0"/>
                <w:numId w:val="23"/>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Language awareness</w:t>
            </w:r>
          </w:p>
          <w:p w14:paraId="4D1C0F50" w14:textId="38BC400C" w:rsidR="003244ED" w:rsidRDefault="00FE135D" w:rsidP="003244ED">
            <w:pPr>
              <w:pStyle w:val="ListParagraph"/>
              <w:numPr>
                <w:ilvl w:val="0"/>
                <w:numId w:val="23"/>
              </w:numPr>
              <w:spacing w:line="276" w:lineRule="auto"/>
              <w:rPr>
                <w:rFonts w:asciiTheme="minorHAnsi" w:eastAsia="Trebuchet MS" w:hAnsiTheme="minorHAnsi" w:cstheme="minorHAnsi"/>
                <w:sz w:val="22"/>
                <w:szCs w:val="22"/>
              </w:rPr>
            </w:pPr>
            <w:r w:rsidRPr="003244ED">
              <w:rPr>
                <w:rFonts w:asciiTheme="minorHAnsi" w:eastAsia="Trebuchet MS" w:hAnsiTheme="minorHAnsi" w:cstheme="minorHAnsi"/>
                <w:sz w:val="22"/>
                <w:szCs w:val="22"/>
              </w:rPr>
              <w:t>Meeting and greeting</w:t>
            </w:r>
          </w:p>
          <w:p w14:paraId="7CFA09E6" w14:textId="47F25957" w:rsidR="003244ED" w:rsidRDefault="00FE135D" w:rsidP="003244ED">
            <w:pPr>
              <w:pStyle w:val="ListParagraph"/>
              <w:numPr>
                <w:ilvl w:val="0"/>
                <w:numId w:val="23"/>
              </w:numPr>
              <w:spacing w:line="276" w:lineRule="auto"/>
              <w:rPr>
                <w:rFonts w:asciiTheme="minorHAnsi" w:eastAsia="Trebuchet MS" w:hAnsiTheme="minorHAnsi" w:cstheme="minorHAnsi"/>
                <w:sz w:val="22"/>
                <w:szCs w:val="22"/>
              </w:rPr>
            </w:pPr>
            <w:r w:rsidRPr="003244ED">
              <w:rPr>
                <w:rFonts w:asciiTheme="minorHAnsi" w:eastAsia="Trebuchet MS" w:hAnsiTheme="minorHAnsi" w:cstheme="minorHAnsi"/>
                <w:sz w:val="22"/>
                <w:szCs w:val="22"/>
              </w:rPr>
              <w:t>Numbers</w:t>
            </w:r>
            <w:r w:rsidR="00893275">
              <w:rPr>
                <w:rFonts w:asciiTheme="minorHAnsi" w:eastAsia="Trebuchet MS" w:hAnsiTheme="minorHAnsi" w:cstheme="minorHAnsi"/>
                <w:sz w:val="22"/>
                <w:szCs w:val="22"/>
              </w:rPr>
              <w:t xml:space="preserve">, </w:t>
            </w:r>
            <w:proofErr w:type="gramStart"/>
            <w:r w:rsidR="00893275">
              <w:rPr>
                <w:rFonts w:asciiTheme="minorHAnsi" w:eastAsia="Trebuchet MS" w:hAnsiTheme="minorHAnsi" w:cstheme="minorHAnsi"/>
                <w:sz w:val="22"/>
                <w:szCs w:val="22"/>
              </w:rPr>
              <w:t>days</w:t>
            </w:r>
            <w:proofErr w:type="gramEnd"/>
            <w:r w:rsidR="00893275">
              <w:rPr>
                <w:rFonts w:asciiTheme="minorHAnsi" w:eastAsia="Trebuchet MS" w:hAnsiTheme="minorHAnsi" w:cstheme="minorHAnsi"/>
                <w:sz w:val="22"/>
                <w:szCs w:val="22"/>
              </w:rPr>
              <w:t xml:space="preserve"> and months</w:t>
            </w:r>
          </w:p>
          <w:p w14:paraId="31F8397D" w14:textId="77777777" w:rsidR="003244ED" w:rsidRDefault="00FE135D" w:rsidP="003244ED">
            <w:pPr>
              <w:pStyle w:val="ListParagraph"/>
              <w:numPr>
                <w:ilvl w:val="0"/>
                <w:numId w:val="23"/>
              </w:numPr>
              <w:spacing w:line="276" w:lineRule="auto"/>
              <w:rPr>
                <w:rFonts w:asciiTheme="minorHAnsi" w:eastAsia="Trebuchet MS" w:hAnsiTheme="minorHAnsi" w:cstheme="minorHAnsi"/>
                <w:sz w:val="22"/>
                <w:szCs w:val="22"/>
              </w:rPr>
            </w:pPr>
            <w:r w:rsidRPr="003244ED">
              <w:rPr>
                <w:rFonts w:asciiTheme="minorHAnsi" w:eastAsia="Trebuchet MS" w:hAnsiTheme="minorHAnsi" w:cstheme="minorHAnsi"/>
                <w:sz w:val="22"/>
                <w:szCs w:val="22"/>
              </w:rPr>
              <w:t>Birthday</w:t>
            </w:r>
          </w:p>
          <w:p w14:paraId="25DE9AF2" w14:textId="3ECE8A26" w:rsidR="003244ED" w:rsidRDefault="00893275" w:rsidP="003244ED">
            <w:pPr>
              <w:pStyle w:val="ListParagraph"/>
              <w:numPr>
                <w:ilvl w:val="0"/>
                <w:numId w:val="23"/>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Family members and pets </w:t>
            </w:r>
          </w:p>
          <w:p w14:paraId="2B5DA6BF" w14:textId="620D8729" w:rsidR="003244ED" w:rsidRDefault="00893275" w:rsidP="003244ED">
            <w:pPr>
              <w:pStyle w:val="ListParagraph"/>
              <w:numPr>
                <w:ilvl w:val="0"/>
                <w:numId w:val="23"/>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Hair and eyes </w:t>
            </w:r>
          </w:p>
          <w:p w14:paraId="0FF185D7" w14:textId="1F3E9966" w:rsidR="003244ED" w:rsidRDefault="00893275" w:rsidP="003244ED">
            <w:pPr>
              <w:pStyle w:val="ListParagraph"/>
              <w:numPr>
                <w:ilvl w:val="0"/>
                <w:numId w:val="23"/>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Physique and character</w:t>
            </w:r>
          </w:p>
          <w:p w14:paraId="05934CB5" w14:textId="68613939" w:rsidR="003244ED" w:rsidRDefault="003244ED" w:rsidP="003244ED">
            <w:p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Grammar: </w:t>
            </w:r>
          </w:p>
          <w:p w14:paraId="74DD36EA" w14:textId="1E4F89D3" w:rsidR="00893275" w:rsidRDefault="00893275" w:rsidP="0089327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Word order </w:t>
            </w:r>
          </w:p>
          <w:p w14:paraId="6C6722AA" w14:textId="43054A87" w:rsidR="00893275" w:rsidRDefault="00893275" w:rsidP="0089327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Adjective agreement </w:t>
            </w:r>
          </w:p>
          <w:p w14:paraId="3D08FD54" w14:textId="1EAD9E28" w:rsidR="00893275" w:rsidRDefault="00893275" w:rsidP="0089327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Verbs to be and to have</w:t>
            </w:r>
          </w:p>
          <w:p w14:paraId="059919BC" w14:textId="79F4A22F" w:rsidR="00893275" w:rsidRDefault="00893275" w:rsidP="0089327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Indefinite and definitive articles </w:t>
            </w:r>
          </w:p>
          <w:p w14:paraId="38FEDD56" w14:textId="5AFD998B" w:rsidR="00893275" w:rsidRDefault="00893275" w:rsidP="0089327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Negatives </w:t>
            </w:r>
          </w:p>
          <w:p w14:paraId="4DF84103" w14:textId="7623FDA5" w:rsidR="00893275" w:rsidRDefault="00893275" w:rsidP="0089327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Possessive adjectives </w:t>
            </w:r>
          </w:p>
          <w:p w14:paraId="5DC69D39" w14:textId="7B44C83B" w:rsidR="003478D5" w:rsidRDefault="003478D5" w:rsidP="0089327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Verbs to express likes and dislikes</w:t>
            </w:r>
          </w:p>
          <w:p w14:paraId="1A1A9585" w14:textId="4BEC13B4" w:rsidR="003478D5" w:rsidRPr="003478D5" w:rsidRDefault="003478D5" w:rsidP="003478D5">
            <w:pPr>
              <w:spacing w:line="276" w:lineRule="auto"/>
              <w:ind w:left="360"/>
              <w:rPr>
                <w:rFonts w:asciiTheme="minorHAnsi" w:eastAsia="Trebuchet MS" w:hAnsiTheme="minorHAnsi" w:cstheme="minorHAnsi"/>
                <w:sz w:val="22"/>
                <w:szCs w:val="22"/>
              </w:rPr>
            </w:pPr>
          </w:p>
          <w:p w14:paraId="4766CAC1" w14:textId="18C26663" w:rsidR="003244ED" w:rsidRPr="003244ED" w:rsidRDefault="003244ED" w:rsidP="00893275">
            <w:pPr>
              <w:pStyle w:val="ListParagraph"/>
              <w:rPr>
                <w:rFonts w:asciiTheme="minorHAnsi" w:eastAsia="Trebuchet MS" w:hAnsiTheme="minorHAnsi" w:cstheme="minorHAnsi"/>
                <w:sz w:val="22"/>
                <w:szCs w:val="22"/>
              </w:rPr>
            </w:pP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1EAE88" w14:textId="77777777" w:rsidR="0095079B" w:rsidRPr="00DD49C4" w:rsidRDefault="0095079B" w:rsidP="00203853">
            <w:pPr>
              <w:rPr>
                <w:rFonts w:asciiTheme="minorHAnsi" w:eastAsia="Trebuchet MS" w:hAnsiTheme="minorHAnsi" w:cstheme="minorHAnsi"/>
                <w:sz w:val="22"/>
                <w:szCs w:val="22"/>
              </w:rPr>
            </w:pPr>
          </w:p>
          <w:p w14:paraId="1E719D2E" w14:textId="3A067B43" w:rsidR="005228F6" w:rsidRPr="003244ED" w:rsidRDefault="003244ED" w:rsidP="005228F6">
            <w:pPr>
              <w:rPr>
                <w:rFonts w:asciiTheme="minorHAnsi" w:eastAsia="Trebuchet MS" w:hAnsiTheme="minorHAnsi" w:cstheme="minorHAnsi"/>
                <w:b/>
                <w:sz w:val="22"/>
                <w:szCs w:val="22"/>
              </w:rPr>
            </w:pPr>
            <w:r w:rsidRPr="003244ED">
              <w:rPr>
                <w:rFonts w:asciiTheme="minorHAnsi" w:eastAsia="Trebuchet MS" w:hAnsiTheme="minorHAnsi" w:cstheme="minorHAnsi"/>
                <w:b/>
                <w:sz w:val="22"/>
                <w:szCs w:val="22"/>
              </w:rPr>
              <w:t>Unit 2</w:t>
            </w:r>
            <w:r w:rsidR="00B01565" w:rsidRPr="003244ED">
              <w:rPr>
                <w:rFonts w:asciiTheme="minorHAnsi" w:eastAsia="Trebuchet MS" w:hAnsiTheme="minorHAnsi" w:cstheme="minorHAnsi"/>
                <w:b/>
                <w:sz w:val="22"/>
                <w:szCs w:val="22"/>
              </w:rPr>
              <w:t xml:space="preserve"> – </w:t>
            </w:r>
            <w:r w:rsidR="00B01565" w:rsidRPr="003478D5">
              <w:rPr>
                <w:rFonts w:asciiTheme="minorHAnsi" w:eastAsia="Trebuchet MS" w:hAnsiTheme="minorHAnsi" w:cstheme="minorHAnsi"/>
                <w:b/>
                <w:color w:val="FF0000"/>
                <w:sz w:val="22"/>
                <w:szCs w:val="22"/>
              </w:rPr>
              <w:t>I</w:t>
            </w:r>
            <w:r w:rsidR="003478D5" w:rsidRPr="003478D5">
              <w:rPr>
                <w:rFonts w:asciiTheme="minorHAnsi" w:eastAsia="Trebuchet MS" w:hAnsiTheme="minorHAnsi" w:cstheme="minorHAnsi"/>
                <w:b/>
                <w:color w:val="FF0000"/>
                <w:sz w:val="22"/>
                <w:szCs w:val="22"/>
              </w:rPr>
              <w:t xml:space="preserve">ntroduction to French </w:t>
            </w:r>
            <w:r w:rsidR="00422CF4">
              <w:rPr>
                <w:rFonts w:asciiTheme="minorHAnsi" w:eastAsia="Trebuchet MS" w:hAnsiTheme="minorHAnsi" w:cstheme="minorHAnsi"/>
                <w:b/>
                <w:color w:val="FF0000"/>
                <w:sz w:val="22"/>
                <w:szCs w:val="22"/>
              </w:rPr>
              <w:t xml:space="preserve">-C and </w:t>
            </w:r>
            <w:proofErr w:type="spellStart"/>
            <w:r w:rsidR="00422CF4">
              <w:rPr>
                <w:rFonts w:asciiTheme="minorHAnsi" w:eastAsia="Trebuchet MS" w:hAnsiTheme="minorHAnsi" w:cstheme="minorHAnsi"/>
                <w:b/>
                <w:color w:val="FF0000"/>
                <w:sz w:val="22"/>
                <w:szCs w:val="22"/>
              </w:rPr>
              <w:t>Sp</w:t>
            </w:r>
            <w:proofErr w:type="spellEnd"/>
          </w:p>
          <w:p w14:paraId="1E5A2FB6" w14:textId="7B2BFE7A" w:rsidR="003478D5" w:rsidRPr="003478D5" w:rsidRDefault="003478D5" w:rsidP="003478D5">
            <w:pPr>
              <w:spacing w:line="276" w:lineRule="auto"/>
              <w:rPr>
                <w:rFonts w:asciiTheme="minorHAnsi" w:eastAsia="Trebuchet MS" w:hAnsiTheme="minorHAnsi" w:cstheme="minorHAnsi"/>
                <w:sz w:val="22"/>
                <w:szCs w:val="22"/>
              </w:rPr>
            </w:pPr>
          </w:p>
          <w:p w14:paraId="04E52E51" w14:textId="77777777" w:rsidR="003478D5" w:rsidRDefault="003478D5" w:rsidP="003478D5">
            <w:pPr>
              <w:pStyle w:val="ListParagraph"/>
              <w:numPr>
                <w:ilvl w:val="0"/>
                <w:numId w:val="23"/>
              </w:numPr>
              <w:spacing w:line="276" w:lineRule="auto"/>
              <w:rPr>
                <w:rFonts w:asciiTheme="minorHAnsi" w:eastAsia="Trebuchet MS" w:hAnsiTheme="minorHAnsi" w:cstheme="minorHAnsi"/>
                <w:sz w:val="22"/>
                <w:szCs w:val="22"/>
              </w:rPr>
            </w:pPr>
            <w:r w:rsidRPr="003244ED">
              <w:rPr>
                <w:rFonts w:asciiTheme="minorHAnsi" w:eastAsia="Trebuchet MS" w:hAnsiTheme="minorHAnsi" w:cstheme="minorHAnsi"/>
                <w:sz w:val="22"/>
                <w:szCs w:val="22"/>
              </w:rPr>
              <w:t>Meeting and greeting</w:t>
            </w:r>
          </w:p>
          <w:p w14:paraId="672E7AB1" w14:textId="77777777" w:rsidR="003478D5" w:rsidRDefault="003478D5" w:rsidP="003478D5">
            <w:pPr>
              <w:pStyle w:val="ListParagraph"/>
              <w:numPr>
                <w:ilvl w:val="0"/>
                <w:numId w:val="23"/>
              </w:numPr>
              <w:spacing w:line="276" w:lineRule="auto"/>
              <w:rPr>
                <w:rFonts w:asciiTheme="minorHAnsi" w:eastAsia="Trebuchet MS" w:hAnsiTheme="minorHAnsi" w:cstheme="minorHAnsi"/>
                <w:sz w:val="22"/>
                <w:szCs w:val="22"/>
              </w:rPr>
            </w:pPr>
            <w:r w:rsidRPr="003244ED">
              <w:rPr>
                <w:rFonts w:asciiTheme="minorHAnsi" w:eastAsia="Trebuchet MS" w:hAnsiTheme="minorHAnsi" w:cstheme="minorHAnsi"/>
                <w:sz w:val="22"/>
                <w:szCs w:val="22"/>
              </w:rPr>
              <w:t>Numbers</w:t>
            </w:r>
            <w:r>
              <w:rPr>
                <w:rFonts w:asciiTheme="minorHAnsi" w:eastAsia="Trebuchet MS" w:hAnsiTheme="minorHAnsi" w:cstheme="minorHAnsi"/>
                <w:sz w:val="22"/>
                <w:szCs w:val="22"/>
              </w:rPr>
              <w:t xml:space="preserve">, </w:t>
            </w:r>
            <w:proofErr w:type="gramStart"/>
            <w:r>
              <w:rPr>
                <w:rFonts w:asciiTheme="minorHAnsi" w:eastAsia="Trebuchet MS" w:hAnsiTheme="minorHAnsi" w:cstheme="minorHAnsi"/>
                <w:sz w:val="22"/>
                <w:szCs w:val="22"/>
              </w:rPr>
              <w:t>days</w:t>
            </w:r>
            <w:proofErr w:type="gramEnd"/>
            <w:r>
              <w:rPr>
                <w:rFonts w:asciiTheme="minorHAnsi" w:eastAsia="Trebuchet MS" w:hAnsiTheme="minorHAnsi" w:cstheme="minorHAnsi"/>
                <w:sz w:val="22"/>
                <w:szCs w:val="22"/>
              </w:rPr>
              <w:t xml:space="preserve"> and months</w:t>
            </w:r>
          </w:p>
          <w:p w14:paraId="7D25CB03" w14:textId="77777777" w:rsidR="003478D5" w:rsidRDefault="003478D5" w:rsidP="003478D5">
            <w:pPr>
              <w:pStyle w:val="ListParagraph"/>
              <w:numPr>
                <w:ilvl w:val="0"/>
                <w:numId w:val="23"/>
              </w:numPr>
              <w:spacing w:line="276" w:lineRule="auto"/>
              <w:rPr>
                <w:rFonts w:asciiTheme="minorHAnsi" w:eastAsia="Trebuchet MS" w:hAnsiTheme="minorHAnsi" w:cstheme="minorHAnsi"/>
                <w:sz w:val="22"/>
                <w:szCs w:val="22"/>
              </w:rPr>
            </w:pPr>
            <w:r w:rsidRPr="003244ED">
              <w:rPr>
                <w:rFonts w:asciiTheme="minorHAnsi" w:eastAsia="Trebuchet MS" w:hAnsiTheme="minorHAnsi" w:cstheme="minorHAnsi"/>
                <w:sz w:val="22"/>
                <w:szCs w:val="22"/>
              </w:rPr>
              <w:t>Birthday</w:t>
            </w:r>
          </w:p>
          <w:p w14:paraId="2DEA35D1" w14:textId="77777777" w:rsidR="003478D5" w:rsidRDefault="003478D5" w:rsidP="003478D5">
            <w:pPr>
              <w:pStyle w:val="ListParagraph"/>
              <w:numPr>
                <w:ilvl w:val="0"/>
                <w:numId w:val="23"/>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Family members and pets </w:t>
            </w:r>
          </w:p>
          <w:p w14:paraId="0D1F52FE" w14:textId="77777777" w:rsidR="003478D5" w:rsidRDefault="003478D5" w:rsidP="003478D5">
            <w:pPr>
              <w:pStyle w:val="ListParagraph"/>
              <w:numPr>
                <w:ilvl w:val="0"/>
                <w:numId w:val="23"/>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Hair and eyes </w:t>
            </w:r>
          </w:p>
          <w:p w14:paraId="05BF995E" w14:textId="6863237A" w:rsidR="003478D5" w:rsidRDefault="003478D5" w:rsidP="003478D5">
            <w:pPr>
              <w:pStyle w:val="ListParagraph"/>
              <w:numPr>
                <w:ilvl w:val="0"/>
                <w:numId w:val="23"/>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Physique and character</w:t>
            </w:r>
          </w:p>
          <w:p w14:paraId="3E54FAE1" w14:textId="77777777" w:rsidR="003478D5" w:rsidRDefault="003478D5" w:rsidP="003478D5">
            <w:pPr>
              <w:pStyle w:val="ListParagraph"/>
              <w:spacing w:line="276" w:lineRule="auto"/>
              <w:rPr>
                <w:rFonts w:asciiTheme="minorHAnsi" w:eastAsia="Trebuchet MS" w:hAnsiTheme="minorHAnsi" w:cstheme="minorHAnsi"/>
                <w:sz w:val="22"/>
                <w:szCs w:val="22"/>
              </w:rPr>
            </w:pPr>
          </w:p>
          <w:p w14:paraId="5B5D23A1" w14:textId="77777777" w:rsidR="003478D5" w:rsidRDefault="003478D5" w:rsidP="003478D5">
            <w:p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Grammar: </w:t>
            </w:r>
          </w:p>
          <w:p w14:paraId="1F2CBC6C" w14:textId="77777777" w:rsidR="003478D5" w:rsidRDefault="003478D5" w:rsidP="003478D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Word order </w:t>
            </w:r>
          </w:p>
          <w:p w14:paraId="1245390E" w14:textId="77777777" w:rsidR="003478D5" w:rsidRDefault="003478D5" w:rsidP="003478D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Adjective agreement </w:t>
            </w:r>
          </w:p>
          <w:p w14:paraId="04AA7BF2" w14:textId="77777777" w:rsidR="003478D5" w:rsidRDefault="003478D5" w:rsidP="003478D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Verbs to be and to have</w:t>
            </w:r>
          </w:p>
          <w:p w14:paraId="1B61ACB0" w14:textId="77777777" w:rsidR="003478D5" w:rsidRDefault="003478D5" w:rsidP="003478D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Indefinite and definitive articles </w:t>
            </w:r>
          </w:p>
          <w:p w14:paraId="0D2A9124" w14:textId="77777777" w:rsidR="003478D5" w:rsidRDefault="003478D5" w:rsidP="003478D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Negatives </w:t>
            </w:r>
          </w:p>
          <w:p w14:paraId="350EC435" w14:textId="77777777" w:rsidR="003478D5" w:rsidRDefault="003478D5" w:rsidP="003478D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Possessive adjectives </w:t>
            </w:r>
          </w:p>
          <w:p w14:paraId="1289EC97" w14:textId="77777777" w:rsidR="003478D5" w:rsidRDefault="003478D5" w:rsidP="003478D5">
            <w:pPr>
              <w:pStyle w:val="ListParagraph"/>
              <w:numPr>
                <w:ilvl w:val="0"/>
                <w:numId w:val="28"/>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Verbs to express likes and dislikes</w:t>
            </w:r>
          </w:p>
          <w:p w14:paraId="309BC4F9" w14:textId="044C51D2" w:rsidR="003244ED" w:rsidRPr="003478D5" w:rsidRDefault="003244ED" w:rsidP="003478D5">
            <w:pPr>
              <w:rPr>
                <w:rFonts w:asciiTheme="minorHAnsi" w:eastAsia="Trebuchet MS" w:hAnsiTheme="minorHAnsi" w:cstheme="minorHAnsi"/>
                <w:sz w:val="22"/>
                <w:szCs w:val="22"/>
              </w:rPr>
            </w:pPr>
          </w:p>
        </w:tc>
        <w:tc>
          <w:tcPr>
            <w:tcW w:w="52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91EEE2" w14:textId="77777777" w:rsidR="00441615" w:rsidRDefault="00441615" w:rsidP="00E26A69">
            <w:pPr>
              <w:rPr>
                <w:rFonts w:asciiTheme="minorHAnsi" w:eastAsia="Trebuchet MS" w:hAnsiTheme="minorHAnsi" w:cstheme="minorHAnsi"/>
                <w:sz w:val="22"/>
                <w:szCs w:val="22"/>
              </w:rPr>
            </w:pPr>
          </w:p>
          <w:p w14:paraId="4A270C3E" w14:textId="706B41B1" w:rsidR="009327A3" w:rsidRPr="003244ED" w:rsidRDefault="009327A3" w:rsidP="009327A3">
            <w:pPr>
              <w:rPr>
                <w:rFonts w:asciiTheme="minorHAnsi" w:eastAsia="Trebuchet MS" w:hAnsiTheme="minorHAnsi" w:cstheme="minorHAnsi"/>
                <w:b/>
                <w:sz w:val="22"/>
                <w:szCs w:val="22"/>
              </w:rPr>
            </w:pPr>
            <w:r w:rsidRPr="003244ED">
              <w:rPr>
                <w:rFonts w:asciiTheme="minorHAnsi" w:eastAsia="Trebuchet MS" w:hAnsiTheme="minorHAnsi" w:cstheme="minorHAnsi"/>
                <w:b/>
                <w:sz w:val="22"/>
                <w:szCs w:val="22"/>
              </w:rPr>
              <w:t>Unit 3 – My school</w:t>
            </w:r>
            <w:r w:rsidR="00AC1536">
              <w:rPr>
                <w:rFonts w:asciiTheme="minorHAnsi" w:eastAsia="Trebuchet MS" w:hAnsiTheme="minorHAnsi" w:cstheme="minorHAnsi"/>
                <w:b/>
                <w:sz w:val="22"/>
                <w:szCs w:val="22"/>
              </w:rPr>
              <w:t xml:space="preserve"> –</w:t>
            </w:r>
            <w:r w:rsidR="00AC1536" w:rsidRPr="00AC1536">
              <w:rPr>
                <w:rFonts w:asciiTheme="minorHAnsi" w:eastAsia="Trebuchet MS" w:hAnsiTheme="minorHAnsi" w:cstheme="minorHAnsi"/>
                <w:b/>
                <w:color w:val="FF0000"/>
                <w:szCs w:val="22"/>
              </w:rPr>
              <w:t xml:space="preserve"> </w:t>
            </w:r>
            <w:r w:rsidR="003478D5">
              <w:rPr>
                <w:rFonts w:asciiTheme="minorHAnsi" w:eastAsia="Trebuchet MS" w:hAnsiTheme="minorHAnsi" w:cstheme="minorHAnsi"/>
                <w:b/>
                <w:color w:val="FF0000"/>
                <w:szCs w:val="22"/>
              </w:rPr>
              <w:t>Either in Spanish or French</w:t>
            </w:r>
          </w:p>
          <w:p w14:paraId="570D7858" w14:textId="77777777" w:rsidR="009327A3" w:rsidRDefault="009327A3" w:rsidP="009327A3">
            <w:pPr>
              <w:spacing w:line="276" w:lineRule="auto"/>
              <w:rPr>
                <w:rFonts w:asciiTheme="minorHAnsi" w:eastAsia="Trebuchet MS" w:hAnsiTheme="minorHAnsi" w:cstheme="minorHAnsi"/>
                <w:sz w:val="22"/>
                <w:szCs w:val="22"/>
              </w:rPr>
            </w:pPr>
          </w:p>
          <w:p w14:paraId="3ACEAF4C" w14:textId="77777777" w:rsidR="009327A3" w:rsidRDefault="009327A3" w:rsidP="009327A3">
            <w:pPr>
              <w:pStyle w:val="ListParagraph"/>
              <w:numPr>
                <w:ilvl w:val="0"/>
                <w:numId w:val="25"/>
              </w:numPr>
              <w:spacing w:line="276" w:lineRule="auto"/>
              <w:rPr>
                <w:rFonts w:asciiTheme="minorHAnsi" w:eastAsia="Trebuchet MS" w:hAnsiTheme="minorHAnsi" w:cstheme="minorHAnsi"/>
                <w:sz w:val="22"/>
                <w:szCs w:val="22"/>
              </w:rPr>
            </w:pPr>
            <w:r w:rsidRPr="003244ED">
              <w:rPr>
                <w:rFonts w:asciiTheme="minorHAnsi" w:eastAsia="Trebuchet MS" w:hAnsiTheme="minorHAnsi" w:cstheme="minorHAnsi"/>
                <w:sz w:val="22"/>
                <w:szCs w:val="22"/>
              </w:rPr>
              <w:t>School subjects</w:t>
            </w:r>
          </w:p>
          <w:p w14:paraId="2627BC98" w14:textId="77777777" w:rsidR="009327A3" w:rsidRDefault="009327A3" w:rsidP="009327A3">
            <w:pPr>
              <w:pStyle w:val="ListParagraph"/>
              <w:numPr>
                <w:ilvl w:val="0"/>
                <w:numId w:val="25"/>
              </w:numPr>
              <w:spacing w:line="276" w:lineRule="auto"/>
              <w:rPr>
                <w:rFonts w:asciiTheme="minorHAnsi" w:eastAsia="Trebuchet MS" w:hAnsiTheme="minorHAnsi" w:cstheme="minorHAnsi"/>
                <w:sz w:val="22"/>
                <w:szCs w:val="22"/>
              </w:rPr>
            </w:pPr>
            <w:r w:rsidRPr="003244ED">
              <w:rPr>
                <w:rFonts w:asciiTheme="minorHAnsi" w:eastAsia="Trebuchet MS" w:hAnsiTheme="minorHAnsi" w:cstheme="minorHAnsi"/>
                <w:sz w:val="22"/>
                <w:szCs w:val="22"/>
              </w:rPr>
              <w:t>Opinions and reasons</w:t>
            </w:r>
          </w:p>
          <w:p w14:paraId="5D7ADFB8" w14:textId="0219F871" w:rsidR="009327A3" w:rsidRDefault="003478D5" w:rsidP="009327A3">
            <w:pPr>
              <w:pStyle w:val="ListParagraph"/>
              <w:numPr>
                <w:ilvl w:val="0"/>
                <w:numId w:val="2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Times and timetables </w:t>
            </w:r>
          </w:p>
          <w:p w14:paraId="395CC9F6" w14:textId="465BD949" w:rsidR="003478D5" w:rsidRDefault="003478D5" w:rsidP="009327A3">
            <w:pPr>
              <w:pStyle w:val="ListParagraph"/>
              <w:numPr>
                <w:ilvl w:val="0"/>
                <w:numId w:val="2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Daily Routine</w:t>
            </w:r>
          </w:p>
          <w:p w14:paraId="4CAB947E" w14:textId="663F90CF" w:rsidR="003478D5" w:rsidRDefault="003478D5" w:rsidP="009327A3">
            <w:pPr>
              <w:pStyle w:val="ListParagraph"/>
              <w:numPr>
                <w:ilvl w:val="0"/>
                <w:numId w:val="2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School day </w:t>
            </w:r>
          </w:p>
          <w:p w14:paraId="2FA34CF0" w14:textId="07D51358" w:rsidR="003478D5" w:rsidRDefault="003478D5" w:rsidP="009327A3">
            <w:pPr>
              <w:pStyle w:val="ListParagraph"/>
              <w:numPr>
                <w:ilvl w:val="0"/>
                <w:numId w:val="2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Schools in France- Spain </w:t>
            </w:r>
          </w:p>
          <w:p w14:paraId="4DE58124" w14:textId="77777777" w:rsidR="009327A3" w:rsidRDefault="009327A3" w:rsidP="009327A3">
            <w:pPr>
              <w:pStyle w:val="ListParagraph"/>
              <w:numPr>
                <w:ilvl w:val="0"/>
                <w:numId w:val="25"/>
              </w:numPr>
              <w:spacing w:line="276" w:lineRule="auto"/>
              <w:rPr>
                <w:rFonts w:asciiTheme="minorHAnsi" w:eastAsia="Trebuchet MS" w:hAnsiTheme="minorHAnsi" w:cstheme="minorHAnsi"/>
                <w:sz w:val="22"/>
                <w:szCs w:val="22"/>
              </w:rPr>
            </w:pPr>
            <w:r w:rsidRPr="003244ED">
              <w:rPr>
                <w:rFonts w:asciiTheme="minorHAnsi" w:eastAsia="Trebuchet MS" w:hAnsiTheme="minorHAnsi" w:cstheme="minorHAnsi"/>
                <w:sz w:val="22"/>
                <w:szCs w:val="22"/>
              </w:rPr>
              <w:t>School in France</w:t>
            </w:r>
          </w:p>
          <w:p w14:paraId="7898201C" w14:textId="28AA7AE7" w:rsidR="009327A3" w:rsidRDefault="009327A3" w:rsidP="009327A3">
            <w:pPr>
              <w:pStyle w:val="ListParagraph"/>
              <w:numPr>
                <w:ilvl w:val="0"/>
                <w:numId w:val="25"/>
              </w:numPr>
              <w:spacing w:line="276" w:lineRule="auto"/>
              <w:rPr>
                <w:rFonts w:asciiTheme="minorHAnsi" w:eastAsia="Trebuchet MS" w:hAnsiTheme="minorHAnsi" w:cstheme="minorHAnsi"/>
                <w:sz w:val="22"/>
                <w:szCs w:val="22"/>
              </w:rPr>
            </w:pPr>
            <w:r w:rsidRPr="003244ED">
              <w:rPr>
                <w:rFonts w:asciiTheme="minorHAnsi" w:eastAsia="Trebuchet MS" w:hAnsiTheme="minorHAnsi" w:cstheme="minorHAnsi"/>
                <w:sz w:val="22"/>
                <w:szCs w:val="22"/>
              </w:rPr>
              <w:t>Food</w:t>
            </w:r>
          </w:p>
          <w:p w14:paraId="6BA40C0C" w14:textId="77777777" w:rsidR="003478D5" w:rsidRPr="003478D5" w:rsidRDefault="003478D5" w:rsidP="003478D5">
            <w:pPr>
              <w:spacing w:line="276" w:lineRule="auto"/>
              <w:rPr>
                <w:rFonts w:asciiTheme="minorHAnsi" w:eastAsia="Trebuchet MS" w:hAnsiTheme="minorHAnsi" w:cstheme="minorHAnsi"/>
                <w:sz w:val="22"/>
                <w:szCs w:val="22"/>
              </w:rPr>
            </w:pPr>
          </w:p>
          <w:p w14:paraId="7F14D0CC" w14:textId="77777777" w:rsidR="009327A3" w:rsidRDefault="009327A3" w:rsidP="009327A3">
            <w:p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Grammar: </w:t>
            </w:r>
          </w:p>
          <w:p w14:paraId="5C9B2169" w14:textId="538ABB96" w:rsidR="009327A3" w:rsidRPr="003244ED" w:rsidRDefault="003478D5" w:rsidP="009327A3">
            <w:pPr>
              <w:pStyle w:val="ListParagraph"/>
              <w:numPr>
                <w:ilvl w:val="0"/>
                <w:numId w:val="27"/>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French </w:t>
            </w:r>
            <w:r w:rsidR="009327A3" w:rsidRPr="003244ED">
              <w:rPr>
                <w:rFonts w:asciiTheme="minorHAnsi" w:eastAsia="Trebuchet MS" w:hAnsiTheme="minorHAnsi" w:cstheme="minorHAnsi"/>
                <w:sz w:val="22"/>
                <w:szCs w:val="22"/>
              </w:rPr>
              <w:t>regular –er verbs (present tense)</w:t>
            </w:r>
            <w:r>
              <w:rPr>
                <w:rFonts w:asciiTheme="minorHAnsi" w:eastAsia="Trebuchet MS" w:hAnsiTheme="minorHAnsi" w:cstheme="minorHAnsi"/>
                <w:sz w:val="22"/>
                <w:szCs w:val="22"/>
              </w:rPr>
              <w:t xml:space="preserve"> Spanish regular </w:t>
            </w:r>
            <w:proofErr w:type="spellStart"/>
            <w:r>
              <w:rPr>
                <w:rFonts w:asciiTheme="minorHAnsi" w:eastAsia="Trebuchet MS" w:hAnsiTheme="minorHAnsi" w:cstheme="minorHAnsi"/>
                <w:sz w:val="22"/>
                <w:szCs w:val="22"/>
              </w:rPr>
              <w:t>ar</w:t>
            </w:r>
            <w:proofErr w:type="spellEnd"/>
            <w:r>
              <w:rPr>
                <w:rFonts w:asciiTheme="minorHAnsi" w:eastAsia="Trebuchet MS" w:hAnsiTheme="minorHAnsi" w:cstheme="minorHAnsi"/>
                <w:sz w:val="22"/>
                <w:szCs w:val="22"/>
              </w:rPr>
              <w:t xml:space="preserve">-er and </w:t>
            </w:r>
            <w:proofErr w:type="spellStart"/>
            <w:r>
              <w:rPr>
                <w:rFonts w:asciiTheme="minorHAnsi" w:eastAsia="Trebuchet MS" w:hAnsiTheme="minorHAnsi" w:cstheme="minorHAnsi"/>
                <w:sz w:val="22"/>
                <w:szCs w:val="22"/>
              </w:rPr>
              <w:t>ir</w:t>
            </w:r>
            <w:proofErr w:type="spellEnd"/>
            <w:r>
              <w:rPr>
                <w:rFonts w:asciiTheme="minorHAnsi" w:eastAsia="Trebuchet MS" w:hAnsiTheme="minorHAnsi" w:cstheme="minorHAnsi"/>
                <w:sz w:val="22"/>
                <w:szCs w:val="22"/>
              </w:rPr>
              <w:t xml:space="preserve"> verbs </w:t>
            </w:r>
          </w:p>
          <w:p w14:paraId="465DAA5C" w14:textId="10BFD907" w:rsidR="009327A3" w:rsidRDefault="009327A3" w:rsidP="009327A3">
            <w:pPr>
              <w:pStyle w:val="ListParagraph"/>
              <w:numPr>
                <w:ilvl w:val="0"/>
                <w:numId w:val="27"/>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to have</w:t>
            </w:r>
          </w:p>
          <w:p w14:paraId="2AF5A0C9" w14:textId="1601481B" w:rsidR="003478D5" w:rsidRDefault="003478D5" w:rsidP="009327A3">
            <w:pPr>
              <w:pStyle w:val="ListParagraph"/>
              <w:numPr>
                <w:ilvl w:val="0"/>
                <w:numId w:val="27"/>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reflexive verbs in French- Spanish</w:t>
            </w:r>
          </w:p>
          <w:p w14:paraId="125D76DF" w14:textId="0C4B5312" w:rsidR="009327A3" w:rsidRDefault="009327A3" w:rsidP="009327A3">
            <w:pPr>
              <w:pStyle w:val="ListParagraph"/>
              <w:numPr>
                <w:ilvl w:val="0"/>
                <w:numId w:val="27"/>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adjective agreement</w:t>
            </w:r>
          </w:p>
          <w:p w14:paraId="40BE8A65" w14:textId="13E7B651" w:rsidR="003478D5" w:rsidRDefault="003478D5" w:rsidP="009327A3">
            <w:pPr>
              <w:pStyle w:val="ListParagraph"/>
              <w:numPr>
                <w:ilvl w:val="0"/>
                <w:numId w:val="27"/>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verbs for opinion </w:t>
            </w:r>
          </w:p>
          <w:p w14:paraId="3B49EF35" w14:textId="4A37F466" w:rsidR="003478D5" w:rsidRDefault="003478D5" w:rsidP="009327A3">
            <w:pPr>
              <w:pStyle w:val="ListParagraph"/>
              <w:numPr>
                <w:ilvl w:val="0"/>
                <w:numId w:val="27"/>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negatives</w:t>
            </w:r>
          </w:p>
          <w:p w14:paraId="5FA7B68F" w14:textId="0AFC1988" w:rsidR="003478D5" w:rsidRDefault="003478D5" w:rsidP="009327A3">
            <w:pPr>
              <w:pStyle w:val="ListParagraph"/>
              <w:numPr>
                <w:ilvl w:val="0"/>
                <w:numId w:val="27"/>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connectives and time phrases </w:t>
            </w:r>
          </w:p>
          <w:p w14:paraId="046C1D26" w14:textId="5AD25AB7" w:rsidR="003478D5" w:rsidRDefault="003478D5" w:rsidP="009327A3">
            <w:pPr>
              <w:pStyle w:val="ListParagraph"/>
              <w:numPr>
                <w:ilvl w:val="0"/>
                <w:numId w:val="27"/>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partitive articles in French/ </w:t>
            </w:r>
            <w:proofErr w:type="spellStart"/>
            <w:r>
              <w:rPr>
                <w:rFonts w:asciiTheme="minorHAnsi" w:eastAsia="Trebuchet MS" w:hAnsiTheme="minorHAnsi" w:cstheme="minorHAnsi"/>
                <w:sz w:val="22"/>
                <w:szCs w:val="22"/>
              </w:rPr>
              <w:t>indefinitive</w:t>
            </w:r>
            <w:proofErr w:type="spellEnd"/>
            <w:r>
              <w:rPr>
                <w:rFonts w:asciiTheme="minorHAnsi" w:eastAsia="Trebuchet MS" w:hAnsiTheme="minorHAnsi" w:cstheme="minorHAnsi"/>
                <w:sz w:val="22"/>
                <w:szCs w:val="22"/>
              </w:rPr>
              <w:t xml:space="preserve"> articles in Spanish</w:t>
            </w:r>
          </w:p>
          <w:p w14:paraId="607D1B2A" w14:textId="77777777" w:rsidR="00FE135D" w:rsidRDefault="00FE135D" w:rsidP="00C040C4">
            <w:pPr>
              <w:rPr>
                <w:rFonts w:asciiTheme="minorHAnsi" w:eastAsia="Trebuchet MS" w:hAnsiTheme="minorHAnsi" w:cstheme="minorHAnsi"/>
                <w:sz w:val="22"/>
                <w:szCs w:val="22"/>
              </w:rPr>
            </w:pPr>
          </w:p>
          <w:p w14:paraId="7A2B09EC" w14:textId="77777777" w:rsidR="003244ED" w:rsidRDefault="003244ED" w:rsidP="00C040C4">
            <w:pPr>
              <w:rPr>
                <w:rFonts w:asciiTheme="minorHAnsi" w:eastAsia="Trebuchet MS" w:hAnsiTheme="minorHAnsi" w:cstheme="minorHAnsi"/>
                <w:sz w:val="22"/>
                <w:szCs w:val="22"/>
              </w:rPr>
            </w:pPr>
          </w:p>
          <w:p w14:paraId="60289F7D" w14:textId="77777777" w:rsidR="003244ED" w:rsidRDefault="003244ED" w:rsidP="00C040C4">
            <w:pPr>
              <w:rPr>
                <w:rFonts w:asciiTheme="minorHAnsi" w:eastAsia="Trebuchet MS" w:hAnsiTheme="minorHAnsi" w:cstheme="minorHAnsi"/>
                <w:sz w:val="22"/>
                <w:szCs w:val="22"/>
              </w:rPr>
            </w:pPr>
          </w:p>
          <w:p w14:paraId="23C7B1DA" w14:textId="77777777" w:rsidR="00C040C4" w:rsidRDefault="00C040C4" w:rsidP="00C040C4">
            <w:pPr>
              <w:rPr>
                <w:rFonts w:asciiTheme="minorHAnsi" w:eastAsia="Trebuchet MS" w:hAnsiTheme="minorHAnsi" w:cstheme="minorHAnsi"/>
                <w:sz w:val="22"/>
                <w:szCs w:val="22"/>
              </w:rPr>
            </w:pPr>
            <w:r>
              <w:rPr>
                <w:rFonts w:asciiTheme="minorHAnsi" w:eastAsia="Trebuchet MS" w:hAnsiTheme="minorHAnsi" w:cstheme="minorHAnsi"/>
                <w:sz w:val="22"/>
                <w:szCs w:val="22"/>
              </w:rPr>
              <w:t>Revision for end of year test</w:t>
            </w:r>
          </w:p>
          <w:p w14:paraId="3EFEBF9A" w14:textId="77777777" w:rsidR="00C040C4" w:rsidRPr="00C040C4" w:rsidRDefault="00C040C4" w:rsidP="00C040C4">
            <w:pPr>
              <w:rPr>
                <w:rFonts w:asciiTheme="minorHAnsi" w:eastAsia="Trebuchet MS" w:hAnsiTheme="minorHAnsi" w:cstheme="minorHAnsi"/>
                <w:sz w:val="22"/>
                <w:szCs w:val="22"/>
              </w:rPr>
            </w:pPr>
          </w:p>
          <w:p w14:paraId="273FB875" w14:textId="4C67A884" w:rsidR="00441615" w:rsidRDefault="00441615" w:rsidP="005228F6">
            <w:pPr>
              <w:pStyle w:val="ListParagraph"/>
              <w:rPr>
                <w:rFonts w:asciiTheme="minorHAnsi" w:eastAsia="Trebuchet MS" w:hAnsiTheme="minorHAnsi" w:cstheme="minorHAnsi"/>
                <w:sz w:val="22"/>
                <w:szCs w:val="22"/>
              </w:rPr>
            </w:pPr>
          </w:p>
          <w:p w14:paraId="7F5957B8" w14:textId="728DEC1E" w:rsidR="00441615" w:rsidRPr="00441615" w:rsidRDefault="00441615" w:rsidP="00441615">
            <w:pPr>
              <w:rPr>
                <w:rFonts w:asciiTheme="minorHAnsi" w:eastAsia="Trebuchet MS" w:hAnsiTheme="minorHAnsi" w:cstheme="minorHAnsi"/>
                <w:sz w:val="22"/>
                <w:szCs w:val="22"/>
              </w:rPr>
            </w:pPr>
          </w:p>
          <w:p w14:paraId="5E76F874" w14:textId="77777777" w:rsidR="0095079B" w:rsidRPr="00DD49C4" w:rsidRDefault="0095079B" w:rsidP="00203853">
            <w:pPr>
              <w:rPr>
                <w:rFonts w:asciiTheme="minorHAnsi" w:eastAsia="Trebuchet MS" w:hAnsiTheme="minorHAnsi" w:cstheme="minorHAnsi"/>
                <w:sz w:val="22"/>
                <w:szCs w:val="22"/>
              </w:rPr>
            </w:pPr>
          </w:p>
          <w:p w14:paraId="1526734D" w14:textId="77777777" w:rsidR="0095079B" w:rsidRPr="00DD49C4" w:rsidRDefault="0095079B" w:rsidP="00203853">
            <w:pPr>
              <w:ind w:left="720"/>
              <w:rPr>
                <w:rFonts w:asciiTheme="minorHAnsi" w:eastAsia="Trebuchet MS" w:hAnsiTheme="minorHAnsi" w:cstheme="minorHAnsi"/>
                <w:sz w:val="22"/>
                <w:szCs w:val="22"/>
              </w:rPr>
            </w:pPr>
          </w:p>
        </w:tc>
      </w:tr>
    </w:tbl>
    <w:p w14:paraId="5B2AB23E" w14:textId="18DE527D" w:rsidR="00011ABC" w:rsidRDefault="00011ABC" w:rsidP="00DF478B"/>
    <w:sectPr w:rsidR="00011ABC" w:rsidSect="008C77B7">
      <w:headerReference w:type="default" r:id="rId15"/>
      <w:type w:val="continuous"/>
      <w:pgSz w:w="16840" w:h="11907"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FEE9A" w14:textId="77777777" w:rsidR="002E7957" w:rsidRDefault="002E7957" w:rsidP="00DF478B">
      <w:r>
        <w:separator/>
      </w:r>
    </w:p>
  </w:endnote>
  <w:endnote w:type="continuationSeparator" w:id="0">
    <w:p w14:paraId="0131B1AC" w14:textId="77777777" w:rsidR="002E7957" w:rsidRDefault="002E7957" w:rsidP="00DF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2B058" w14:textId="77777777" w:rsidR="002E7957" w:rsidRDefault="002E7957" w:rsidP="00DF478B">
      <w:r>
        <w:separator/>
      </w:r>
    </w:p>
  </w:footnote>
  <w:footnote w:type="continuationSeparator" w:id="0">
    <w:p w14:paraId="36E33B51" w14:textId="77777777" w:rsidR="002E7957" w:rsidRDefault="002E7957" w:rsidP="00DF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F8A" w14:textId="5025B3A1" w:rsidR="00185D13" w:rsidRPr="00DF478B" w:rsidRDefault="00185D13" w:rsidP="00DF478B">
    <w:pPr>
      <w:pStyle w:val="Header"/>
      <w:tabs>
        <w:tab w:val="clear" w:pos="4513"/>
        <w:tab w:val="clear" w:pos="9026"/>
        <w:tab w:val="right" w:pos="14884"/>
      </w:tabs>
      <w:rPr>
        <w:rFonts w:asciiTheme="minorHAnsi" w:eastAsia="Trebuchet MS" w:hAnsiTheme="minorHAnsi" w:cstheme="minorHAnsi"/>
        <w:bCs/>
        <w:sz w:val="32"/>
        <w:szCs w:val="22"/>
      </w:rPr>
    </w:pPr>
    <w:r w:rsidRPr="00DF478B">
      <w:rPr>
        <w:rFonts w:ascii="Calibri" w:hAnsi="Calibri" w:cs="Calibri"/>
        <w:noProof/>
        <w:sz w:val="28"/>
        <w:lang w:val="fr-FR" w:eastAsia="fr-FR"/>
      </w:rPr>
      <w:drawing>
        <wp:anchor distT="0" distB="0" distL="114300" distR="114300" simplePos="0" relativeHeight="251660288" behindDoc="1" locked="0" layoutInCell="1" allowOverlap="1" wp14:anchorId="1E641D6A" wp14:editId="01C93F0F">
          <wp:simplePos x="0" y="0"/>
          <wp:positionH relativeFrom="column">
            <wp:posOffset>8686165</wp:posOffset>
          </wp:positionH>
          <wp:positionV relativeFrom="paragraph">
            <wp:posOffset>-269875</wp:posOffset>
          </wp:positionV>
          <wp:extent cx="871855" cy="554355"/>
          <wp:effectExtent l="0" t="0" r="4445" b="0"/>
          <wp:wrapNone/>
          <wp:docPr id="3" name="Picture 1" descr="Description: Description: http://www.stmgrts.org.uk/images/directory/201108291146_Radnor_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stmgrts.org.uk/images/directory/201108291146_Radnor_Ho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78B">
      <w:rPr>
        <w:rFonts w:asciiTheme="minorHAnsi" w:eastAsia="Trebuchet MS" w:hAnsiTheme="minorHAnsi" w:cstheme="minorHAnsi"/>
        <w:bCs/>
        <w:sz w:val="32"/>
        <w:szCs w:val="22"/>
      </w:rPr>
      <w:t xml:space="preserve">Radnor House Sevenoaks - Curriculum Overview </w:t>
    </w:r>
    <w:r>
      <w:rPr>
        <w:rFonts w:asciiTheme="minorHAnsi" w:eastAsia="Trebuchet MS" w:hAnsiTheme="minorHAnsi" w:cstheme="minorHAnsi"/>
        <w:bCs/>
        <w:sz w:val="32"/>
        <w:szCs w:val="22"/>
      </w:rPr>
      <w:t>- Year 7</w:t>
    </w:r>
  </w:p>
  <w:p w14:paraId="5CBAC504" w14:textId="77777777" w:rsidR="00185D13" w:rsidRPr="00DF478B" w:rsidRDefault="00185D13" w:rsidP="00DF478B">
    <w:pPr>
      <w:pStyle w:val="Header"/>
      <w:tabs>
        <w:tab w:val="clear" w:pos="4513"/>
        <w:tab w:val="clear" w:pos="9026"/>
        <w:tab w:val="right" w:pos="14884"/>
      </w:tabs>
    </w:pPr>
    <w:r w:rsidRPr="00DF47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0232" w14:textId="375465F5" w:rsidR="00A31CDC" w:rsidRPr="00DF478B" w:rsidRDefault="00A31CDC" w:rsidP="00DF478B">
    <w:pPr>
      <w:pStyle w:val="Header"/>
      <w:tabs>
        <w:tab w:val="clear" w:pos="4513"/>
        <w:tab w:val="clear" w:pos="9026"/>
        <w:tab w:val="right" w:pos="14884"/>
      </w:tabs>
      <w:rPr>
        <w:rFonts w:asciiTheme="minorHAnsi" w:eastAsia="Trebuchet MS" w:hAnsiTheme="minorHAnsi" w:cstheme="minorHAnsi"/>
        <w:bCs/>
        <w:sz w:val="32"/>
        <w:szCs w:val="22"/>
      </w:rPr>
    </w:pPr>
    <w:r w:rsidRPr="00DF478B">
      <w:rPr>
        <w:rFonts w:ascii="Calibri" w:hAnsi="Calibri" w:cs="Calibri"/>
        <w:noProof/>
        <w:sz w:val="28"/>
        <w:lang w:val="fr-FR" w:eastAsia="fr-FR"/>
      </w:rPr>
      <w:drawing>
        <wp:anchor distT="0" distB="0" distL="114300" distR="114300" simplePos="0" relativeHeight="251658240" behindDoc="1" locked="0" layoutInCell="1" allowOverlap="1" wp14:anchorId="24022421" wp14:editId="0130CA8D">
          <wp:simplePos x="0" y="0"/>
          <wp:positionH relativeFrom="column">
            <wp:posOffset>8686165</wp:posOffset>
          </wp:positionH>
          <wp:positionV relativeFrom="paragraph">
            <wp:posOffset>-269875</wp:posOffset>
          </wp:positionV>
          <wp:extent cx="871855" cy="554355"/>
          <wp:effectExtent l="0" t="0" r="4445" b="0"/>
          <wp:wrapNone/>
          <wp:docPr id="1" name="Picture 1" descr="Description: Description: http://www.stmgrts.org.uk/images/directory/201108291146_Radnor_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stmgrts.org.uk/images/directory/201108291146_Radnor_Ho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78B">
      <w:rPr>
        <w:rFonts w:asciiTheme="minorHAnsi" w:eastAsia="Trebuchet MS" w:hAnsiTheme="minorHAnsi" w:cstheme="minorHAnsi"/>
        <w:bCs/>
        <w:sz w:val="32"/>
        <w:szCs w:val="22"/>
      </w:rPr>
      <w:t xml:space="preserve">Radnor House Sevenoaks - Curriculum Overview </w:t>
    </w:r>
    <w:r w:rsidR="007D6810">
      <w:rPr>
        <w:rFonts w:asciiTheme="minorHAnsi" w:eastAsia="Trebuchet MS" w:hAnsiTheme="minorHAnsi" w:cstheme="minorHAnsi"/>
        <w:bCs/>
        <w:sz w:val="32"/>
        <w:szCs w:val="22"/>
      </w:rPr>
      <w:t>MFL</w:t>
    </w:r>
    <w:r>
      <w:rPr>
        <w:rFonts w:asciiTheme="minorHAnsi" w:eastAsia="Trebuchet MS" w:hAnsiTheme="minorHAnsi" w:cstheme="minorHAnsi"/>
        <w:bCs/>
        <w:sz w:val="32"/>
        <w:szCs w:val="22"/>
      </w:rPr>
      <w:t xml:space="preserve"> Year 7</w:t>
    </w:r>
  </w:p>
  <w:p w14:paraId="2C921A52" w14:textId="77777777" w:rsidR="00A31CDC" w:rsidRPr="00DF478B" w:rsidRDefault="00A31CDC" w:rsidP="00DF478B">
    <w:pPr>
      <w:pStyle w:val="Header"/>
      <w:tabs>
        <w:tab w:val="clear" w:pos="4513"/>
        <w:tab w:val="clear" w:pos="9026"/>
        <w:tab w:val="right" w:pos="14884"/>
      </w:tabs>
    </w:pPr>
    <w:r w:rsidRPr="00DF47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C65"/>
    <w:multiLevelType w:val="hybridMultilevel"/>
    <w:tmpl w:val="9E5A55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3222C41"/>
    <w:multiLevelType w:val="hybridMultilevel"/>
    <w:tmpl w:val="246A80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9238E"/>
    <w:multiLevelType w:val="hybridMultilevel"/>
    <w:tmpl w:val="90DCDB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8924612"/>
    <w:multiLevelType w:val="hybridMultilevel"/>
    <w:tmpl w:val="C30EA4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CA22306"/>
    <w:multiLevelType w:val="hybridMultilevel"/>
    <w:tmpl w:val="CD8C1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A87F04"/>
    <w:multiLevelType w:val="hybridMultilevel"/>
    <w:tmpl w:val="FEE2C4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06E44EA"/>
    <w:multiLevelType w:val="hybridMultilevel"/>
    <w:tmpl w:val="EE70CB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3DF6262"/>
    <w:multiLevelType w:val="hybridMultilevel"/>
    <w:tmpl w:val="33B8A1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9BA10B7"/>
    <w:multiLevelType w:val="hybridMultilevel"/>
    <w:tmpl w:val="D00E3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D23A88"/>
    <w:multiLevelType w:val="hybridMultilevel"/>
    <w:tmpl w:val="859C44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2B20CCE"/>
    <w:multiLevelType w:val="hybridMultilevel"/>
    <w:tmpl w:val="FCC6BB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7306E89"/>
    <w:multiLevelType w:val="hybridMultilevel"/>
    <w:tmpl w:val="B298F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3932AA"/>
    <w:multiLevelType w:val="hybridMultilevel"/>
    <w:tmpl w:val="DD386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853782"/>
    <w:multiLevelType w:val="hybridMultilevel"/>
    <w:tmpl w:val="351CBAE6"/>
    <w:lvl w:ilvl="0" w:tplc="BCCA44D6">
      <w:start w:val="21"/>
      <w:numFmt w:val="bullet"/>
      <w:lvlText w:val="-"/>
      <w:lvlJc w:val="left"/>
      <w:pPr>
        <w:ind w:left="720" w:hanging="360"/>
      </w:pPr>
      <w:rPr>
        <w:rFonts w:ascii="Calibri" w:eastAsia="Trebuchet MS"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6767BC"/>
    <w:multiLevelType w:val="hybridMultilevel"/>
    <w:tmpl w:val="D070D1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E311D78"/>
    <w:multiLevelType w:val="hybridMultilevel"/>
    <w:tmpl w:val="7C5E8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F23E6D"/>
    <w:multiLevelType w:val="hybridMultilevel"/>
    <w:tmpl w:val="54721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ED34CC"/>
    <w:multiLevelType w:val="hybridMultilevel"/>
    <w:tmpl w:val="4424A6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C8142CA"/>
    <w:multiLevelType w:val="hybridMultilevel"/>
    <w:tmpl w:val="F424A1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DDE119A"/>
    <w:multiLevelType w:val="hybridMultilevel"/>
    <w:tmpl w:val="F8F0A1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1614E08"/>
    <w:multiLevelType w:val="hybridMultilevel"/>
    <w:tmpl w:val="ACACF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7A60F0"/>
    <w:multiLevelType w:val="hybridMultilevel"/>
    <w:tmpl w:val="3E7C9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B712B1"/>
    <w:multiLevelType w:val="hybridMultilevel"/>
    <w:tmpl w:val="8B5E34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58F7A8F"/>
    <w:multiLevelType w:val="hybridMultilevel"/>
    <w:tmpl w:val="0B70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F2F85"/>
    <w:multiLevelType w:val="hybridMultilevel"/>
    <w:tmpl w:val="9ACAC0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C1B73B4"/>
    <w:multiLevelType w:val="hybridMultilevel"/>
    <w:tmpl w:val="319A56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C85475B"/>
    <w:multiLevelType w:val="hybridMultilevel"/>
    <w:tmpl w:val="6FD0FD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C8973EC"/>
    <w:multiLevelType w:val="hybridMultilevel"/>
    <w:tmpl w:val="E89A06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5"/>
  </w:num>
  <w:num w:numId="5">
    <w:abstractNumId w:val="12"/>
  </w:num>
  <w:num w:numId="6">
    <w:abstractNumId w:val="7"/>
  </w:num>
  <w:num w:numId="7">
    <w:abstractNumId w:val="5"/>
  </w:num>
  <w:num w:numId="8">
    <w:abstractNumId w:val="19"/>
  </w:num>
  <w:num w:numId="9">
    <w:abstractNumId w:val="25"/>
  </w:num>
  <w:num w:numId="10">
    <w:abstractNumId w:val="17"/>
  </w:num>
  <w:num w:numId="11">
    <w:abstractNumId w:val="18"/>
  </w:num>
  <w:num w:numId="12">
    <w:abstractNumId w:val="22"/>
  </w:num>
  <w:num w:numId="13">
    <w:abstractNumId w:val="24"/>
  </w:num>
  <w:num w:numId="14">
    <w:abstractNumId w:val="9"/>
  </w:num>
  <w:num w:numId="15">
    <w:abstractNumId w:val="0"/>
  </w:num>
  <w:num w:numId="16">
    <w:abstractNumId w:val="27"/>
  </w:num>
  <w:num w:numId="17">
    <w:abstractNumId w:val="14"/>
  </w:num>
  <w:num w:numId="18">
    <w:abstractNumId w:val="3"/>
  </w:num>
  <w:num w:numId="19">
    <w:abstractNumId w:val="10"/>
  </w:num>
  <w:num w:numId="20">
    <w:abstractNumId w:val="2"/>
  </w:num>
  <w:num w:numId="21">
    <w:abstractNumId w:val="6"/>
  </w:num>
  <w:num w:numId="22">
    <w:abstractNumId w:val="26"/>
  </w:num>
  <w:num w:numId="23">
    <w:abstractNumId w:val="8"/>
  </w:num>
  <w:num w:numId="24">
    <w:abstractNumId w:val="11"/>
  </w:num>
  <w:num w:numId="25">
    <w:abstractNumId w:val="20"/>
  </w:num>
  <w:num w:numId="26">
    <w:abstractNumId w:val="21"/>
  </w:num>
  <w:num w:numId="27">
    <w:abstractNumId w:val="13"/>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9B"/>
    <w:rsid w:val="00011ABC"/>
    <w:rsid w:val="000F2452"/>
    <w:rsid w:val="00185D13"/>
    <w:rsid w:val="00203853"/>
    <w:rsid w:val="00236BB1"/>
    <w:rsid w:val="002E7957"/>
    <w:rsid w:val="003244ED"/>
    <w:rsid w:val="003478D5"/>
    <w:rsid w:val="003F0F33"/>
    <w:rsid w:val="003F2860"/>
    <w:rsid w:val="00422CF4"/>
    <w:rsid w:val="00441615"/>
    <w:rsid w:val="00490131"/>
    <w:rsid w:val="005228F6"/>
    <w:rsid w:val="00643A46"/>
    <w:rsid w:val="0070260D"/>
    <w:rsid w:val="00715C98"/>
    <w:rsid w:val="00776C51"/>
    <w:rsid w:val="007D06D6"/>
    <w:rsid w:val="007D6810"/>
    <w:rsid w:val="00893275"/>
    <w:rsid w:val="008B2D3F"/>
    <w:rsid w:val="008C77B7"/>
    <w:rsid w:val="009327A3"/>
    <w:rsid w:val="0095079B"/>
    <w:rsid w:val="009C6310"/>
    <w:rsid w:val="00A31CDC"/>
    <w:rsid w:val="00A6090A"/>
    <w:rsid w:val="00AC1536"/>
    <w:rsid w:val="00B01565"/>
    <w:rsid w:val="00B445D6"/>
    <w:rsid w:val="00BA10DB"/>
    <w:rsid w:val="00C040C4"/>
    <w:rsid w:val="00CC7CCC"/>
    <w:rsid w:val="00D00A4A"/>
    <w:rsid w:val="00DF478B"/>
    <w:rsid w:val="00E23AD5"/>
    <w:rsid w:val="00E26A69"/>
    <w:rsid w:val="00E940A4"/>
    <w:rsid w:val="00F00AB2"/>
    <w:rsid w:val="00F22456"/>
    <w:rsid w:val="00F23EAF"/>
    <w:rsid w:val="00FC09FF"/>
    <w:rsid w:val="00FE1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825562"/>
  <w15:docId w15:val="{2C291013-E938-43AD-8660-AACD7D47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9B"/>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79B"/>
    <w:pPr>
      <w:ind w:left="720"/>
      <w:contextualSpacing/>
    </w:pPr>
  </w:style>
  <w:style w:type="character" w:styleId="Hyperlink">
    <w:name w:val="Hyperlink"/>
    <w:basedOn w:val="DefaultParagraphFont"/>
    <w:uiPriority w:val="99"/>
    <w:unhideWhenUsed/>
    <w:rsid w:val="0095079B"/>
    <w:rPr>
      <w:color w:val="0000FF"/>
      <w:u w:val="single"/>
    </w:rPr>
  </w:style>
  <w:style w:type="table" w:styleId="TableGrid">
    <w:name w:val="Table Grid"/>
    <w:basedOn w:val="TableNormal"/>
    <w:rsid w:val="009507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78B"/>
    <w:pPr>
      <w:tabs>
        <w:tab w:val="center" w:pos="4513"/>
        <w:tab w:val="right" w:pos="9026"/>
      </w:tabs>
    </w:pPr>
  </w:style>
  <w:style w:type="character" w:customStyle="1" w:styleId="HeaderChar">
    <w:name w:val="Header Char"/>
    <w:basedOn w:val="DefaultParagraphFont"/>
    <w:link w:val="Header"/>
    <w:uiPriority w:val="99"/>
    <w:rsid w:val="00DF478B"/>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DF478B"/>
    <w:pPr>
      <w:tabs>
        <w:tab w:val="center" w:pos="4513"/>
        <w:tab w:val="right" w:pos="9026"/>
      </w:tabs>
    </w:pPr>
  </w:style>
  <w:style w:type="character" w:customStyle="1" w:styleId="FooterChar">
    <w:name w:val="Footer Char"/>
    <w:basedOn w:val="DefaultParagraphFont"/>
    <w:link w:val="Footer"/>
    <w:uiPriority w:val="99"/>
    <w:rsid w:val="00DF478B"/>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DF478B"/>
    <w:rPr>
      <w:rFonts w:ascii="Tahoma" w:hAnsi="Tahoma" w:cs="Tahoma"/>
      <w:sz w:val="16"/>
      <w:szCs w:val="16"/>
    </w:rPr>
  </w:style>
  <w:style w:type="character" w:customStyle="1" w:styleId="BalloonTextChar">
    <w:name w:val="Balloon Text Char"/>
    <w:basedOn w:val="DefaultParagraphFont"/>
    <w:link w:val="BalloonText"/>
    <w:uiPriority w:val="99"/>
    <w:semiHidden/>
    <w:rsid w:val="00DF478B"/>
    <w:rPr>
      <w:rFonts w:ascii="Tahoma" w:eastAsia="Times New Roman" w:hAnsi="Tahoma" w:cs="Tahoma"/>
      <w:color w:val="000000"/>
      <w:sz w:val="16"/>
      <w:szCs w:val="16"/>
      <w:lang w:eastAsia="en-GB"/>
    </w:rPr>
  </w:style>
  <w:style w:type="character" w:styleId="UnresolvedMention">
    <w:name w:val="Unresolved Mention"/>
    <w:basedOn w:val="DefaultParagraphFont"/>
    <w:uiPriority w:val="99"/>
    <w:semiHidden/>
    <w:unhideWhenUsed/>
    <w:rsid w:val="000F2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uolin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guagenut.com/en-g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anguagesonline.org.uk/Hotpotatoe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82869DEA4CC27418117B454A8746C87" ma:contentTypeVersion="12" ma:contentTypeDescription="Create a new document." ma:contentTypeScope="" ma:versionID="d2a8665cf89e274f8224b671fad84456">
  <xsd:schema xmlns:xsd="http://www.w3.org/2001/XMLSchema" xmlns:xs="http://www.w3.org/2001/XMLSchema" xmlns:p="http://schemas.microsoft.com/office/2006/metadata/properties" xmlns:ns2="21d12c22-fff1-4909-940e-ded330f8188d" xmlns:ns3="b8e03d37-2110-4f37-8973-c2dc8fff5b71" targetNamespace="http://schemas.microsoft.com/office/2006/metadata/properties" ma:root="true" ma:fieldsID="6ae672b7c01e168798d011fe3c75cd7a" ns2:_="" ns3:_="">
    <xsd:import namespace="21d12c22-fff1-4909-940e-ded330f8188d"/>
    <xsd:import namespace="b8e03d37-2110-4f37-8973-c2dc8fff5b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12c22-fff1-4909-940e-ded330f81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03d37-2110-4f37-8973-c2dc8fff5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96996-49C5-4914-A00D-74F6DBD25F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5E74B-FADD-A140-8487-45F4009BF6A7}">
  <ds:schemaRefs>
    <ds:schemaRef ds:uri="http://schemas.openxmlformats.org/officeDocument/2006/bibliography"/>
  </ds:schemaRefs>
</ds:datastoreItem>
</file>

<file path=customXml/itemProps3.xml><?xml version="1.0" encoding="utf-8"?>
<ds:datastoreItem xmlns:ds="http://schemas.openxmlformats.org/officeDocument/2006/customXml" ds:itemID="{DC95A59C-544D-4532-9948-A3DBAB2FB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12c22-fff1-4909-940e-ded330f8188d"/>
    <ds:schemaRef ds:uri="b8e03d37-2110-4f37-8973-c2dc8fff5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DCAE4-5864-4777-8371-5FFECE673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Radnor House School</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MacLean</dc:creator>
  <cp:lastModifiedBy>Carla Winchester</cp:lastModifiedBy>
  <cp:revision>7</cp:revision>
  <dcterms:created xsi:type="dcterms:W3CDTF">2020-10-01T16:25:00Z</dcterms:created>
  <dcterms:modified xsi:type="dcterms:W3CDTF">2020-10-04T13:53:00Z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0x010100382869DEA4CC27418117B454A8746C87</vt:lpwstr>
  </property>
</Properties>
</file>